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20" w:rsidRDefault="00175C20" w:rsidP="00CB64F6">
      <w:pPr>
        <w:ind w:firstLineChars="200" w:firstLine="482"/>
        <w:rPr>
          <w:rFonts w:asciiTheme="minorEastAsia" w:hAnsiTheme="minorEastAsia" w:hint="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color w:val="FF0000"/>
          <w:sz w:val="24"/>
          <w:szCs w:val="24"/>
        </w:rPr>
        <w:t>浩辰</w:t>
      </w:r>
      <w:r w:rsidRPr="00CB64F6">
        <w:rPr>
          <w:rFonts w:asciiTheme="minorEastAsia" w:hAnsiTheme="minorEastAsia"/>
          <w:sz w:val="24"/>
          <w:szCs w:val="24"/>
        </w:rPr>
        <w:t xml:space="preserve"> ——</w:t>
      </w:r>
      <w:r w:rsidRPr="00CB64F6">
        <w:rPr>
          <w:rFonts w:asciiTheme="minorEastAsia" w:hAnsiTheme="minorEastAsia" w:hint="eastAsia"/>
          <w:kern w:val="0"/>
          <w:sz w:val="24"/>
          <w:szCs w:val="24"/>
        </w:rPr>
        <w:t>24年</w:t>
      </w:r>
      <w:r w:rsidRPr="00CB64F6">
        <w:rPr>
          <w:rFonts w:asciiTheme="minorEastAsia" w:hAnsiTheme="minorEastAsia"/>
          <w:sz w:val="24"/>
          <w:szCs w:val="24"/>
        </w:rPr>
        <w:t>专注CAD技术应用与研发</w:t>
      </w:r>
      <w:r w:rsidRPr="00CB64F6">
        <w:rPr>
          <w:rFonts w:asciiTheme="minorEastAsia" w:hAnsiTheme="minorEastAsia" w:hint="eastAsia"/>
          <w:sz w:val="24"/>
          <w:szCs w:val="24"/>
        </w:rPr>
        <w:t>，</w:t>
      </w:r>
      <w:r w:rsidRPr="00CB64F6">
        <w:rPr>
          <w:rFonts w:asciiTheme="minorEastAsia" w:hAnsiTheme="minorEastAsia" w:hint="eastAsia"/>
          <w:kern w:val="0"/>
          <w:sz w:val="24"/>
          <w:szCs w:val="24"/>
        </w:rPr>
        <w:t>我们真正懂得你们</w:t>
      </w:r>
      <w:r w:rsidR="009F2EC2">
        <w:rPr>
          <w:rFonts w:asciiTheme="minorEastAsia" w:hAnsiTheme="minorEastAsia" w:hint="eastAsia"/>
          <w:kern w:val="0"/>
          <w:sz w:val="24"/>
          <w:szCs w:val="24"/>
        </w:rPr>
        <w:t>想</w:t>
      </w:r>
      <w:r w:rsidRPr="00CB64F6">
        <w:rPr>
          <w:rFonts w:asciiTheme="minorEastAsia" w:hAnsiTheme="minorEastAsia" w:hint="eastAsia"/>
          <w:kern w:val="0"/>
          <w:sz w:val="24"/>
          <w:szCs w:val="24"/>
        </w:rPr>
        <w:t>要什么</w:t>
      </w:r>
      <w:r w:rsidR="00CB64F6" w:rsidRPr="00CB64F6">
        <w:rPr>
          <w:rFonts w:asciiTheme="minorEastAsia" w:hAnsiTheme="minorEastAsia" w:hint="eastAsia"/>
          <w:kern w:val="0"/>
          <w:sz w:val="24"/>
          <w:szCs w:val="24"/>
        </w:rPr>
        <w:t>。</w:t>
      </w:r>
    </w:p>
    <w:p w:rsidR="00C473B3" w:rsidRPr="00CB64F6" w:rsidRDefault="00C473B3" w:rsidP="00C473B3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CB64F6" w:rsidRDefault="009F2EC2" w:rsidP="009F2EC2">
      <w:pPr>
        <w:rPr>
          <w:rFonts w:asciiTheme="minorEastAsia" w:hAnsiTheme="minorEastAsia" w:hint="eastAsia"/>
          <w:color w:val="4F81BD" w:themeColor="accent1"/>
          <w:sz w:val="24"/>
          <w:szCs w:val="24"/>
        </w:rPr>
      </w:pPr>
      <w:r w:rsidRPr="00C473B3">
        <w:rPr>
          <w:rFonts w:asciiTheme="minorEastAsia" w:hAnsiTheme="minorEastAsia" w:hint="eastAsia"/>
          <w:color w:val="4F81BD" w:themeColor="accent1"/>
          <w:sz w:val="24"/>
          <w:szCs w:val="24"/>
        </w:rPr>
        <w:t>我们拥有:</w:t>
      </w:r>
    </w:p>
    <w:p w:rsidR="00C473B3" w:rsidRPr="00C473B3" w:rsidRDefault="00C473B3" w:rsidP="009F2EC2">
      <w:pPr>
        <w:rPr>
          <w:rFonts w:asciiTheme="minorEastAsia" w:hAnsiTheme="minorEastAsia"/>
          <w:color w:val="4F81BD" w:themeColor="accent1"/>
          <w:sz w:val="24"/>
          <w:szCs w:val="24"/>
        </w:rPr>
      </w:pPr>
    </w:p>
    <w:p w:rsidR="009F2EC2" w:rsidRDefault="00175C20" w:rsidP="009F2EC2">
      <w:pPr>
        <w:ind w:leftChars="228" w:left="3359" w:hangingChars="1200" w:hanging="2880"/>
        <w:rPr>
          <w:rFonts w:asciiTheme="minorEastAsia" w:hAnsiTheme="minorEastAsia" w:hint="eastAsia"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【自主核心知识产权】——获得国家版权局颁发著作权证书，</w:t>
      </w:r>
      <w:r w:rsidR="00CB64F6" w:rsidRPr="00CB64F6">
        <w:rPr>
          <w:rFonts w:asciiTheme="minorEastAsia" w:hAnsiTheme="minorEastAsia" w:hint="eastAsia"/>
          <w:sz w:val="24"/>
          <w:szCs w:val="24"/>
        </w:rPr>
        <w:t>是国内唯一一</w:t>
      </w:r>
      <w:r w:rsidR="00F6256C" w:rsidRPr="00CB64F6">
        <w:rPr>
          <w:rFonts w:asciiTheme="minorEastAsia" w:hAnsiTheme="minorEastAsia" w:hint="eastAsia"/>
          <w:sz w:val="24"/>
          <w:szCs w:val="24"/>
        </w:rPr>
        <w:t>款</w:t>
      </w:r>
      <w:r w:rsidRPr="00CB64F6">
        <w:rPr>
          <w:rFonts w:asciiTheme="minorEastAsia" w:hAnsiTheme="minorEastAsia"/>
          <w:sz w:val="24"/>
          <w:szCs w:val="24"/>
        </w:rPr>
        <w:t>具</w:t>
      </w:r>
      <w:r w:rsidR="00CB64F6" w:rsidRPr="00CB64F6">
        <w:rPr>
          <w:rFonts w:asciiTheme="minorEastAsia" w:hAnsiTheme="minorEastAsia"/>
          <w:sz w:val="24"/>
          <w:szCs w:val="24"/>
        </w:rPr>
        <w:t>有</w:t>
      </w:r>
      <w:r w:rsidR="00CB64F6" w:rsidRPr="00CB64F6">
        <w:rPr>
          <w:rFonts w:asciiTheme="minorEastAsia" w:hAnsiTheme="minorEastAsia" w:hint="eastAsia"/>
          <w:sz w:val="24"/>
          <w:szCs w:val="24"/>
        </w:rPr>
        <w:t>完</w:t>
      </w:r>
      <w:r w:rsidR="00F6256C" w:rsidRPr="00CB64F6">
        <w:rPr>
          <w:rFonts w:asciiTheme="minorEastAsia" w:hAnsiTheme="minorEastAsia"/>
          <w:sz w:val="24"/>
          <w:szCs w:val="24"/>
        </w:rPr>
        <w:t>全自主核</w:t>
      </w:r>
      <w:r w:rsidR="00F6256C" w:rsidRPr="00CB64F6">
        <w:rPr>
          <w:rFonts w:asciiTheme="minorEastAsia" w:hAnsiTheme="minorEastAsia" w:hint="eastAsia"/>
          <w:sz w:val="24"/>
          <w:szCs w:val="24"/>
        </w:rPr>
        <w:t>心</w:t>
      </w:r>
      <w:r w:rsidRPr="00CB64F6">
        <w:rPr>
          <w:rFonts w:asciiTheme="minorEastAsia" w:hAnsiTheme="minorEastAsia"/>
          <w:sz w:val="24"/>
          <w:szCs w:val="24"/>
        </w:rPr>
        <w:t>知识产权的CAD软件</w:t>
      </w:r>
      <w:r w:rsidR="009F2EC2">
        <w:rPr>
          <w:rFonts w:asciiTheme="minorEastAsia" w:hAnsiTheme="minorEastAsia" w:hint="eastAsia"/>
          <w:sz w:val="24"/>
          <w:szCs w:val="24"/>
        </w:rPr>
        <w:t>。</w:t>
      </w:r>
    </w:p>
    <w:p w:rsidR="009F2EC2" w:rsidRDefault="00175C20" w:rsidP="009F2EC2">
      <w:pPr>
        <w:ind w:leftChars="228" w:left="3359" w:hangingChars="1200" w:hanging="2880"/>
        <w:rPr>
          <w:rFonts w:asciiTheme="minorEastAsia" w:hAnsiTheme="minorEastAsia" w:hint="eastAsia"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【百万正版用户推荐】——城建设计集团、市政西北院、中交集团、西门子、海尔、中车集团等全球企业用户一致推荐</w:t>
      </w:r>
      <w:r w:rsidR="00CB64F6">
        <w:rPr>
          <w:rFonts w:asciiTheme="minorEastAsia" w:hAnsiTheme="minorEastAsia" w:hint="eastAsia"/>
          <w:sz w:val="24"/>
          <w:szCs w:val="24"/>
        </w:rPr>
        <w:t>。</w:t>
      </w:r>
    </w:p>
    <w:p w:rsidR="009F2EC2" w:rsidRDefault="009F2EC2" w:rsidP="00C473B3">
      <w:pPr>
        <w:rPr>
          <w:rFonts w:asciiTheme="minorEastAsia" w:hAnsiTheme="minorEastAsia" w:hint="eastAsia"/>
          <w:color w:val="4F81BD" w:themeColor="accent1"/>
          <w:sz w:val="24"/>
          <w:szCs w:val="24"/>
        </w:rPr>
      </w:pPr>
      <w:r w:rsidRPr="00C473B3">
        <w:rPr>
          <w:rFonts w:asciiTheme="minorEastAsia" w:hAnsiTheme="minorEastAsia" w:hint="eastAsia"/>
          <w:color w:val="4F81BD" w:themeColor="accent1"/>
          <w:sz w:val="24"/>
          <w:szCs w:val="24"/>
        </w:rPr>
        <w:t>我们的产品：</w:t>
      </w:r>
    </w:p>
    <w:p w:rsidR="00C473B3" w:rsidRPr="00C473B3" w:rsidRDefault="00C473B3" w:rsidP="00C473B3">
      <w:pPr>
        <w:rPr>
          <w:rFonts w:asciiTheme="minorEastAsia" w:hAnsiTheme="minorEastAsia" w:hint="eastAsia"/>
          <w:color w:val="4F81BD" w:themeColor="accent1"/>
          <w:sz w:val="24"/>
          <w:szCs w:val="24"/>
        </w:rPr>
      </w:pPr>
    </w:p>
    <w:p w:rsidR="009F2EC2" w:rsidRDefault="00175C20" w:rsidP="009F2EC2">
      <w:pPr>
        <w:ind w:leftChars="228" w:left="3359" w:hangingChars="1200" w:hanging="2880"/>
        <w:jc w:val="left"/>
        <w:rPr>
          <w:rFonts w:asciiTheme="minorEastAsia" w:hAnsiTheme="minorEastAsia" w:hint="eastAsia"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【兼容性好】——</w:t>
      </w:r>
      <w:r w:rsidR="009F2EC2">
        <w:rPr>
          <w:rFonts w:asciiTheme="minorEastAsia" w:hAnsiTheme="minorEastAsia" w:hint="eastAsia"/>
          <w:sz w:val="24"/>
          <w:szCs w:val="24"/>
        </w:rPr>
        <w:t>——</w:t>
      </w:r>
      <w:r w:rsidRPr="00CB64F6">
        <w:rPr>
          <w:rFonts w:asciiTheme="minorEastAsia" w:hAnsiTheme="minorEastAsia"/>
          <w:sz w:val="24"/>
          <w:szCs w:val="24"/>
        </w:rPr>
        <w:t>完美兼容国内外主流CAD平台、二次开发（新实体）</w:t>
      </w:r>
    </w:p>
    <w:p w:rsidR="00175C20" w:rsidRPr="00CB64F6" w:rsidRDefault="00175C20" w:rsidP="009F2EC2">
      <w:pPr>
        <w:ind w:leftChars="1368" w:left="3353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文档格式，确保与外部图纸无障碍交流。</w:t>
      </w:r>
    </w:p>
    <w:p w:rsidR="009F2EC2" w:rsidRDefault="00175C20" w:rsidP="009F2EC2">
      <w:pPr>
        <w:ind w:leftChars="228" w:left="2879" w:hangingChars="1000" w:hanging="2400"/>
        <w:rPr>
          <w:rFonts w:asciiTheme="minorEastAsia" w:hAnsiTheme="minorEastAsia" w:hint="eastAsia"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【功能强大】——</w:t>
      </w:r>
      <w:r w:rsidR="009F2EC2">
        <w:rPr>
          <w:rFonts w:asciiTheme="minorEastAsia" w:hAnsiTheme="minorEastAsia" w:hint="eastAsia"/>
          <w:sz w:val="24"/>
          <w:szCs w:val="24"/>
        </w:rPr>
        <w:t>——</w:t>
      </w:r>
      <w:r w:rsidR="00F6256C" w:rsidRPr="00CB64F6">
        <w:rPr>
          <w:rFonts w:asciiTheme="minorEastAsia" w:hAnsiTheme="minorEastAsia" w:hint="eastAsia"/>
          <w:kern w:val="0"/>
          <w:sz w:val="24"/>
          <w:szCs w:val="24"/>
        </w:rPr>
        <w:t>不断升级，</w:t>
      </w:r>
      <w:r w:rsidR="009F2EC2" w:rsidRP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浩辰CAD</w:t>
      </w:r>
      <w:r w:rsid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与CAD手机看图、</w:t>
      </w:r>
      <w:r w:rsidR="009F2EC2" w:rsidRP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浩辰云图网页版共同组成了国内领先的智能化整体解决方案</w:t>
      </w:r>
      <w:r w:rsid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175C20" w:rsidRDefault="00175C20" w:rsidP="009F2EC2">
      <w:pPr>
        <w:ind w:leftChars="228" w:left="2879" w:hangingChars="1000" w:hanging="2400"/>
        <w:rPr>
          <w:rFonts w:asciiTheme="minorEastAsia" w:hAnsiTheme="minorEastAsia" w:hint="eastAsia"/>
          <w:bCs/>
          <w:sz w:val="24"/>
          <w:szCs w:val="24"/>
        </w:rPr>
      </w:pPr>
      <w:r w:rsidRPr="00CB64F6">
        <w:rPr>
          <w:rFonts w:asciiTheme="minorEastAsia" w:hAnsiTheme="minorEastAsia"/>
          <w:sz w:val="24"/>
          <w:szCs w:val="24"/>
        </w:rPr>
        <w:t>【专业软件丰富】——</w:t>
      </w:r>
      <w:r w:rsidRPr="00CB64F6">
        <w:rPr>
          <w:rFonts w:asciiTheme="minorEastAsia" w:hAnsiTheme="minorEastAsia"/>
          <w:bCs/>
          <w:sz w:val="24"/>
          <w:szCs w:val="24"/>
        </w:rPr>
        <w:t>双平台技术造就了工程类</w:t>
      </w:r>
      <w:r w:rsidR="00F6256C" w:rsidRPr="00CB64F6">
        <w:rPr>
          <w:rFonts w:asciiTheme="minorEastAsia" w:hAnsiTheme="minorEastAsia" w:hint="eastAsia"/>
          <w:bCs/>
          <w:sz w:val="24"/>
          <w:szCs w:val="24"/>
        </w:rPr>
        <w:t>软件可与天正比肩</w:t>
      </w:r>
      <w:r w:rsidRPr="00CB64F6">
        <w:rPr>
          <w:rFonts w:asciiTheme="minorEastAsia" w:hAnsiTheme="minorEastAsia"/>
          <w:bCs/>
          <w:sz w:val="24"/>
          <w:szCs w:val="24"/>
        </w:rPr>
        <w:t>、机械类</w:t>
      </w:r>
      <w:r w:rsidR="00CB64F6" w:rsidRPr="00CB64F6">
        <w:rPr>
          <w:rFonts w:asciiTheme="minorEastAsia" w:hAnsiTheme="minorEastAsia"/>
          <w:bCs/>
          <w:sz w:val="24"/>
          <w:szCs w:val="24"/>
        </w:rPr>
        <w:t>软</w:t>
      </w:r>
      <w:r w:rsidR="00CB64F6" w:rsidRPr="00CB64F6">
        <w:rPr>
          <w:rFonts w:asciiTheme="minorEastAsia" w:hAnsiTheme="minorEastAsia" w:hint="eastAsia"/>
          <w:bCs/>
          <w:sz w:val="24"/>
          <w:szCs w:val="24"/>
        </w:rPr>
        <w:t>件</w:t>
      </w:r>
      <w:r w:rsidR="00F6256C" w:rsidRPr="00CB64F6">
        <w:rPr>
          <w:rFonts w:asciiTheme="minorEastAsia" w:hAnsiTheme="minorEastAsia" w:hint="eastAsia"/>
          <w:bCs/>
          <w:sz w:val="24"/>
          <w:szCs w:val="24"/>
        </w:rPr>
        <w:t>甚至超过清华天河</w:t>
      </w:r>
      <w:r w:rsidR="00CB64F6">
        <w:rPr>
          <w:rFonts w:asciiTheme="minorEastAsia" w:hAnsiTheme="minorEastAsia" w:hint="eastAsia"/>
          <w:bCs/>
          <w:sz w:val="24"/>
          <w:szCs w:val="24"/>
        </w:rPr>
        <w:t>。</w:t>
      </w:r>
    </w:p>
    <w:p w:rsidR="00C473B3" w:rsidRPr="00CB64F6" w:rsidRDefault="00C473B3" w:rsidP="009F2EC2">
      <w:pPr>
        <w:ind w:leftChars="228" w:left="2879" w:hangingChars="1000" w:hanging="2400"/>
        <w:rPr>
          <w:rFonts w:asciiTheme="minorEastAsia" w:hAnsiTheme="minorEastAsia"/>
          <w:kern w:val="0"/>
          <w:sz w:val="24"/>
          <w:szCs w:val="24"/>
        </w:rPr>
      </w:pPr>
    </w:p>
    <w:p w:rsidR="00175C20" w:rsidRPr="009F2EC2" w:rsidRDefault="009F2EC2" w:rsidP="009F2EC2">
      <w:pPr>
        <w:ind w:firstLineChars="200" w:firstLine="480"/>
        <w:rPr>
          <w:rFonts w:asciiTheme="minorEastAsia" w:hAnsiTheme="minorEastAsia"/>
          <w:b/>
          <w:kern w:val="0"/>
          <w:sz w:val="24"/>
          <w:szCs w:val="24"/>
        </w:rPr>
      </w:pPr>
      <w:r w:rsidRP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浩辰CAD 2016 是浩辰CAD最新版本。不仅针对布局切换、圆等特定操作和对象进行了性能优化，综合性能也有明显提升；</w:t>
      </w:r>
      <w:r w:rsidR="00C473B3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还</w:t>
      </w:r>
      <w:r w:rsidRPr="009F2EC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可插入和输入DGN文件，与Microstation进行数据交换和交流，除此以外；浩辰CAD 2016还根据用户需求新增一些独具特色的功能，并对基础功能进行了多项细节改进，特定操作可成倍提高效率。</w:t>
      </w:r>
    </w:p>
    <w:p w:rsidR="00C473B3" w:rsidRDefault="00C473B3" w:rsidP="00C473B3">
      <w:pPr>
        <w:ind w:firstLineChars="200" w:firstLine="482"/>
        <w:rPr>
          <w:rFonts w:asciiTheme="minorEastAsia" w:hAnsiTheme="minorEastAsia" w:hint="eastAsia"/>
          <w:b/>
          <w:kern w:val="0"/>
          <w:sz w:val="24"/>
          <w:szCs w:val="24"/>
        </w:rPr>
      </w:pPr>
    </w:p>
    <w:p w:rsidR="00C473B3" w:rsidRPr="00CB64F6" w:rsidRDefault="00840153" w:rsidP="00C473B3">
      <w:pPr>
        <w:ind w:firstLineChars="200" w:firstLine="482"/>
        <w:rPr>
          <w:rFonts w:asciiTheme="minorEastAsia" w:hAnsiTheme="minorEastAsia"/>
          <w:b/>
          <w:kern w:val="0"/>
          <w:sz w:val="24"/>
          <w:szCs w:val="24"/>
        </w:rPr>
      </w:pPr>
      <w:r w:rsidRPr="00CB64F6">
        <w:rPr>
          <w:rFonts w:asciiTheme="minorEastAsia" w:hAnsiTheme="minorEastAsia" w:hint="eastAsia"/>
          <w:b/>
          <w:kern w:val="0"/>
          <w:sz w:val="24"/>
          <w:szCs w:val="24"/>
        </w:rPr>
        <w:t>提升功能</w:t>
      </w:r>
      <w:r w:rsidR="000549D5" w:rsidRPr="00CB64F6">
        <w:rPr>
          <w:rFonts w:asciiTheme="minorEastAsia" w:hAnsiTheme="minorEastAsia" w:hint="eastAsia"/>
          <w:b/>
          <w:kern w:val="0"/>
          <w:sz w:val="24"/>
          <w:szCs w:val="24"/>
        </w:rPr>
        <w:t>：</w:t>
      </w:r>
    </w:p>
    <w:p w:rsidR="0036327A" w:rsidRPr="00C473B3" w:rsidRDefault="009D77B9" w:rsidP="00C473B3">
      <w:pPr>
        <w:pStyle w:val="a8"/>
        <w:numPr>
          <w:ilvl w:val="0"/>
          <w:numId w:val="5"/>
        </w:numPr>
        <w:ind w:firstLineChars="0"/>
        <w:rPr>
          <w:rFonts w:asciiTheme="minorEastAsia" w:hAnsiTheme="minorEastAsia"/>
          <w:kern w:val="0"/>
          <w:sz w:val="24"/>
          <w:szCs w:val="24"/>
        </w:rPr>
      </w:pPr>
      <w:r w:rsidRPr="00C473B3">
        <w:rPr>
          <w:rFonts w:asciiTheme="minorEastAsia" w:hAnsiTheme="minorEastAsia" w:hint="eastAsia"/>
          <w:kern w:val="0"/>
          <w:sz w:val="24"/>
          <w:szCs w:val="24"/>
        </w:rPr>
        <w:t>基础绘图</w:t>
      </w:r>
      <w:r w:rsidR="006328FB" w:rsidRPr="00C473B3">
        <w:rPr>
          <w:rFonts w:asciiTheme="minorEastAsia" w:hAnsiTheme="minorEastAsia" w:hint="eastAsia"/>
          <w:kern w:val="0"/>
          <w:sz w:val="24"/>
          <w:szCs w:val="24"/>
        </w:rPr>
        <w:t>性能提升</w:t>
      </w:r>
      <w:r w:rsidR="006328FB" w:rsidRPr="00C473B3">
        <w:rPr>
          <w:rFonts w:asciiTheme="minorEastAsia" w:hAnsiTheme="minorEastAsia"/>
          <w:kern w:val="0"/>
          <w:sz w:val="24"/>
          <w:szCs w:val="24"/>
        </w:rPr>
        <w:t>20%</w:t>
      </w:r>
      <w:r w:rsidR="006328FB" w:rsidRPr="00C473B3">
        <w:rPr>
          <w:rFonts w:asciiTheme="minorEastAsia" w:hAnsiTheme="minorEastAsia" w:hint="eastAsia"/>
          <w:kern w:val="0"/>
          <w:sz w:val="24"/>
          <w:szCs w:val="24"/>
        </w:rPr>
        <w:t>。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打开（open</w:t>
      </w:r>
      <w:r w:rsidR="00A76580" w:rsidRPr="00C473B3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EA40DC" w:rsidRPr="00CB64F6">
        <w:rPr>
          <w:noProof/>
          <w:kern w:val="0"/>
        </w:rPr>
        <w:drawing>
          <wp:inline distT="0" distB="0" distL="0" distR="0">
            <wp:extent cx="236220" cy="160020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、复制（copy</w:t>
      </w:r>
      <w:r w:rsidR="00A76580" w:rsidRPr="00C473B3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EA40DC" w:rsidRPr="00CB64F6">
        <w:rPr>
          <w:noProof/>
          <w:kern w:val="0"/>
        </w:rPr>
        <w:drawing>
          <wp:inline distT="0" distB="0" distL="0" distR="0">
            <wp:extent cx="228600" cy="190500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、移动（move）</w:t>
      </w:r>
      <w:r w:rsidR="00A76580" w:rsidRPr="00CB64F6">
        <w:rPr>
          <w:noProof/>
          <w:kern w:val="0"/>
        </w:rPr>
        <w:drawing>
          <wp:inline distT="0" distB="0" distL="0" distR="0">
            <wp:extent cx="236220" cy="213360"/>
            <wp:effectExtent l="19050" t="0" r="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、撤销（undo</w:t>
      </w:r>
      <w:r w:rsidR="00F11D48" w:rsidRPr="00C473B3">
        <w:rPr>
          <w:rFonts w:asciiTheme="minorEastAsia" w:hAnsiTheme="minorEastAsia"/>
          <w:kern w:val="0"/>
          <w:sz w:val="24"/>
          <w:szCs w:val="24"/>
        </w:rPr>
        <w:t>）</w:t>
      </w:r>
      <w:r w:rsidR="00A76580" w:rsidRPr="00CB64F6">
        <w:rPr>
          <w:noProof/>
          <w:kern w:val="0"/>
        </w:rPr>
        <w:drawing>
          <wp:inline distT="0" distB="0" distL="0" distR="0">
            <wp:extent cx="274320" cy="17526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等常用命令性能提升，整体绘图效率可提升10%以上。</w:t>
      </w:r>
    </w:p>
    <w:p w:rsidR="0036327A" w:rsidRPr="00C473B3" w:rsidRDefault="006328FB" w:rsidP="00C473B3">
      <w:pPr>
        <w:pStyle w:val="a8"/>
        <w:numPr>
          <w:ilvl w:val="0"/>
          <w:numId w:val="5"/>
        </w:numPr>
        <w:ind w:firstLineChars="0"/>
        <w:rPr>
          <w:rFonts w:asciiTheme="minorEastAsia" w:hAnsiTheme="minorEastAsia"/>
          <w:kern w:val="0"/>
          <w:sz w:val="24"/>
          <w:szCs w:val="24"/>
        </w:rPr>
      </w:pPr>
      <w:r w:rsidRPr="00C473B3">
        <w:rPr>
          <w:rFonts w:asciiTheme="minorEastAsia" w:hAnsiTheme="minorEastAsia"/>
          <w:kern w:val="0"/>
          <w:sz w:val="24"/>
          <w:szCs w:val="24"/>
        </w:rPr>
        <w:t>切换性能提升</w:t>
      </w:r>
      <w:r w:rsidRPr="00C473B3">
        <w:rPr>
          <w:rFonts w:asciiTheme="minorEastAsia" w:hAnsiTheme="minorEastAsia" w:hint="eastAsia"/>
          <w:kern w:val="0"/>
          <w:sz w:val="24"/>
          <w:szCs w:val="24"/>
        </w:rPr>
        <w:t>。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复杂图纸</w:t>
      </w:r>
      <w:r w:rsidRPr="00C473B3">
        <w:rPr>
          <w:rFonts w:asciiTheme="minorEastAsia" w:hAnsiTheme="minorEastAsia" w:hint="eastAsia"/>
          <w:kern w:val="0"/>
          <w:sz w:val="24"/>
          <w:szCs w:val="24"/>
        </w:rPr>
        <w:t>的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布局切换性能明显</w:t>
      </w:r>
      <w:r w:rsidRPr="00C473B3">
        <w:rPr>
          <w:rFonts w:asciiTheme="minorEastAsia" w:hAnsiTheme="minorEastAsia"/>
          <w:kern w:val="0"/>
          <w:sz w:val="24"/>
          <w:szCs w:val="24"/>
        </w:rPr>
        <w:t>提升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，而已切换过的布局再次切换时可瞬间完成，无需等待。</w:t>
      </w:r>
    </w:p>
    <w:p w:rsidR="0036327A" w:rsidRPr="00C473B3" w:rsidRDefault="006328FB" w:rsidP="00C473B3">
      <w:pPr>
        <w:pStyle w:val="a8"/>
        <w:numPr>
          <w:ilvl w:val="0"/>
          <w:numId w:val="5"/>
        </w:numPr>
        <w:ind w:firstLineChars="0"/>
        <w:rPr>
          <w:rFonts w:asciiTheme="minorEastAsia" w:hAnsiTheme="minorEastAsia"/>
          <w:kern w:val="0"/>
          <w:sz w:val="24"/>
          <w:szCs w:val="24"/>
        </w:rPr>
      </w:pPr>
      <w:r w:rsidRPr="00C473B3">
        <w:rPr>
          <w:rFonts w:asciiTheme="minorEastAsia" w:hAnsiTheme="minorEastAsia" w:hint="eastAsia"/>
          <w:kern w:val="0"/>
          <w:sz w:val="24"/>
          <w:szCs w:val="24"/>
        </w:rPr>
        <w:t>显示性能提升。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浩辰CAD 2016采用动态采样技术，圆、弧显示快速并且无锯齿，缩放后无需重新生成。</w:t>
      </w:r>
    </w:p>
    <w:p w:rsidR="00A76580" w:rsidRPr="00CB64F6" w:rsidRDefault="00A76580" w:rsidP="00C473B3">
      <w:pPr>
        <w:pStyle w:val="a8"/>
        <w:ind w:left="420" w:firstLineChars="0" w:firstLine="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noProof/>
          <w:kern w:val="0"/>
        </w:rPr>
        <w:lastRenderedPageBreak/>
        <w:drawing>
          <wp:inline distT="0" distB="0" distL="0" distR="0">
            <wp:extent cx="4918710" cy="2892716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511" cy="2893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473B3" w:rsidRDefault="006328FB" w:rsidP="00C473B3">
      <w:pPr>
        <w:pStyle w:val="a8"/>
        <w:numPr>
          <w:ilvl w:val="0"/>
          <w:numId w:val="5"/>
        </w:numPr>
        <w:ind w:firstLineChars="0"/>
        <w:rPr>
          <w:rFonts w:asciiTheme="minorEastAsia" w:hAnsiTheme="minorEastAsia"/>
          <w:kern w:val="0"/>
          <w:sz w:val="24"/>
          <w:szCs w:val="24"/>
        </w:rPr>
      </w:pPr>
      <w:r w:rsidRPr="00C473B3">
        <w:rPr>
          <w:rFonts w:asciiTheme="minorEastAsia" w:hAnsiTheme="minorEastAsia"/>
          <w:bCs/>
          <w:kern w:val="0"/>
          <w:sz w:val="24"/>
          <w:szCs w:val="24"/>
        </w:rPr>
        <w:t>兼容性提升</w:t>
      </w:r>
      <w:r w:rsidRPr="00C473B3">
        <w:rPr>
          <w:rFonts w:asciiTheme="minorEastAsia" w:hAnsiTheme="minorEastAsia" w:hint="eastAsia"/>
          <w:bCs/>
          <w:kern w:val="0"/>
          <w:sz w:val="24"/>
          <w:szCs w:val="24"/>
        </w:rPr>
        <w:t>。</w:t>
      </w:r>
      <w:r w:rsidR="0036327A" w:rsidRPr="00C473B3">
        <w:rPr>
          <w:rFonts w:asciiTheme="minorEastAsia" w:hAnsiTheme="minorEastAsia"/>
          <w:kern w:val="0"/>
          <w:sz w:val="24"/>
          <w:szCs w:val="24"/>
        </w:rPr>
        <w:t>浩辰CAD 2016在持续改进二次开发接口兼容性的同时，实现了对DGN文件的全面支持，不仅让更多二次开发商可以更轻松将软件移植到浩辰CAD上，对于使用Microstation或DGN图形数据的用户，图形数据交换也不再有任何障碍。</w:t>
      </w:r>
    </w:p>
    <w:p w:rsidR="00840153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  <w:r w:rsidR="00840153" w:rsidRPr="00CB64F6">
        <w:rPr>
          <w:rFonts w:asciiTheme="minorEastAsia" w:hAnsiTheme="minorEastAsia" w:hint="eastAsia"/>
          <w:b/>
          <w:kern w:val="0"/>
          <w:sz w:val="24"/>
          <w:szCs w:val="24"/>
        </w:rPr>
        <w:t>新增改进功能：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1、动态输入改进</w:t>
      </w:r>
    </w:p>
    <w:p w:rsidR="0036327A" w:rsidRPr="00CB64F6" w:rsidRDefault="001E0D53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="0036327A" w:rsidRPr="00CB64F6">
        <w:rPr>
          <w:rFonts w:asciiTheme="minorEastAsia" w:hAnsiTheme="minorEastAsia"/>
          <w:kern w:val="0"/>
          <w:sz w:val="24"/>
          <w:szCs w:val="24"/>
        </w:rPr>
        <w:t>动态输入增加了多项设置，可以按照自己的喜好设置动态输入的外观和工作模式。在浩辰CAD新的动态输入中可以设置“选项匹配时自动执行”，这样可以省略大量回车操作，成倍提高操作效率。</w:t>
      </w:r>
    </w:p>
    <w:p w:rsidR="001E0D53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5200650" cy="2673231"/>
            <wp:effectExtent l="19050" t="0" r="0" b="0"/>
            <wp:docPr id="1" name="图片 1" descr="http://www.gstarcad.com/Uploaded/1(17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starcad.com/Uploaded/1(1722)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411" cy="267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2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2、距端点捕捉</w:t>
      </w:r>
    </w:p>
    <w:p w:rsidR="0036327A" w:rsidRPr="00CB64F6" w:rsidRDefault="001E0D53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="0036327A" w:rsidRPr="00CB64F6">
        <w:rPr>
          <w:rFonts w:asciiTheme="minorEastAsia" w:hAnsiTheme="minorEastAsia"/>
          <w:kern w:val="0"/>
          <w:sz w:val="24"/>
          <w:szCs w:val="24"/>
        </w:rPr>
        <w:t>可以捕捉距离端点一定距离的点，距离可以进行设置，支持直线、圆弧、多段线的线段、样条曲线、椭圆弧、多线等各类线。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00650" cy="2509650"/>
            <wp:effectExtent l="19050" t="0" r="0" b="0"/>
            <wp:docPr id="2" name="图片 2" descr="http://www.gstarcad.com/Uploaded/2(113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starcad.com/Uploaded/2(1130)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538" cy="2512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</w:p>
    <w:p w:rsidR="0036327A" w:rsidRPr="00CB64F6" w:rsidRDefault="0036327A" w:rsidP="00CB64F6">
      <w:pPr>
        <w:ind w:firstLineChars="200" w:firstLine="482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3、等分点捕捉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br/>
      </w:r>
      <w:r w:rsidR="001E0D53"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Pr="00CB64F6">
        <w:rPr>
          <w:rFonts w:asciiTheme="minorEastAsia" w:hAnsiTheme="minorEastAsia"/>
          <w:kern w:val="0"/>
          <w:sz w:val="24"/>
          <w:szCs w:val="24"/>
        </w:rPr>
        <w:t>用户可以直接捕捉各类线的等分点，支持直线、圆、圆弧、椭圆、椭圆弧、多线、样条曲线、多段线。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5163783" cy="2468880"/>
            <wp:effectExtent l="19050" t="0" r="0" b="0"/>
            <wp:docPr id="3" name="图片 3" descr="http://www.gstarcad.com/Uploaded/3(72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starcad.com/Uploaded/3(727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914" cy="2472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</w:p>
    <w:p w:rsidR="0036327A" w:rsidRPr="00CB64F6" w:rsidRDefault="0036327A" w:rsidP="00CB64F6">
      <w:pPr>
        <w:ind w:firstLineChars="200" w:firstLine="482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4、多段线夹点编辑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br/>
      </w:r>
      <w:r w:rsidR="001E0D53"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Pr="00CB64F6">
        <w:rPr>
          <w:rFonts w:asciiTheme="minorEastAsia" w:hAnsiTheme="minorEastAsia"/>
          <w:kern w:val="0"/>
          <w:sz w:val="24"/>
          <w:szCs w:val="24"/>
        </w:rPr>
        <w:t>可以对多段线进行添加夹点、删除夹点、直线和圆弧的转换，按CTRL键可以切换编辑选项，还可以调整曲线拟合的二维多段线的切线方向。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5162550" cy="1390413"/>
            <wp:effectExtent l="19050" t="0" r="0" b="0"/>
            <wp:docPr id="4" name="图片 4" descr="http://www.gstarcad.com/Uploaded/%E5%A4%B9%E7%82%B9%E7%BC%96%E8%BE%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starcad.com/Uploaded/%E5%A4%B9%E7%82%B9%E7%BC%96%E8%BE%9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188" cy="139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</w:p>
    <w:p w:rsidR="0036327A" w:rsidRPr="00CB64F6" w:rsidRDefault="0036327A" w:rsidP="00CB64F6">
      <w:pPr>
        <w:ind w:firstLineChars="200" w:firstLine="482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5、增强查询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br/>
      </w:r>
      <w:r w:rsidR="001E0D53" w:rsidRPr="00CB64F6">
        <w:rPr>
          <w:rFonts w:asciiTheme="minorEastAsia" w:hAnsiTheme="minorEastAsia"/>
          <w:kern w:val="0"/>
          <w:sz w:val="24"/>
          <w:szCs w:val="24"/>
        </w:rPr>
        <w:lastRenderedPageBreak/>
        <w:t>  </w:t>
      </w:r>
      <w:r w:rsidRPr="00CB64F6">
        <w:rPr>
          <w:rFonts w:asciiTheme="minorEastAsia" w:hAnsiTheme="minorEastAsia"/>
          <w:kern w:val="0"/>
          <w:sz w:val="24"/>
          <w:szCs w:val="24"/>
        </w:rPr>
        <w:t>在原有的长度、面积基础上，增加了半径、角度、体积、总面积、总长度的查询，其中总面积和总长度是根据国内外用户需求添加的功能。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4720590" cy="2694825"/>
            <wp:effectExtent l="19050" t="0" r="3810" b="0"/>
            <wp:docPr id="5" name="图片 5" descr="http://www.gstarcad.com/Uploaded/5(37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starcad.com/Uploaded/5(370)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90" cy="269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</w:p>
    <w:p w:rsidR="0036327A" w:rsidRPr="00CB64F6" w:rsidRDefault="0036327A" w:rsidP="00CB64F6">
      <w:pPr>
        <w:ind w:firstLineChars="200" w:firstLine="482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6、反向圆角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br/>
      </w:r>
      <w:r w:rsidR="001E0D53"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Pr="00CB64F6">
        <w:rPr>
          <w:rFonts w:asciiTheme="minorEastAsia" w:hAnsiTheme="minorEastAsia"/>
          <w:kern w:val="0"/>
          <w:sz w:val="24"/>
          <w:szCs w:val="24"/>
        </w:rPr>
        <w:t>圆角（Fillet）功能增加了方向（I）的设置，可用于创建建筑、家具等各种设计中经常使用的反向圆角。</w:t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5109210" cy="1876605"/>
            <wp:effectExtent l="19050" t="0" r="0" b="0"/>
            <wp:docPr id="6" name="图片 6" descr="http://www.gstarcad.com/Uploaded/6(24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starcad.com/Uploaded/6(245)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10" cy="18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7A" w:rsidRPr="00CB64F6" w:rsidRDefault="0036327A" w:rsidP="00CB64F6">
      <w:pPr>
        <w:ind w:firstLineChars="200" w:firstLine="480"/>
        <w:rPr>
          <w:rFonts w:asciiTheme="minorEastAsia" w:hAnsiTheme="minorEastAsia"/>
          <w:kern w:val="0"/>
          <w:sz w:val="24"/>
          <w:szCs w:val="24"/>
        </w:rPr>
      </w:pPr>
      <w:r w:rsidRPr="00CB64F6">
        <w:rPr>
          <w:rFonts w:asciiTheme="minorEastAsia" w:hAnsiTheme="minorEastAsia"/>
          <w:kern w:val="0"/>
          <w:sz w:val="24"/>
          <w:szCs w:val="24"/>
        </w:rPr>
        <w:t> 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t>7、“选项”对话框的“打印和发布”选项卡</w:t>
      </w:r>
      <w:r w:rsidRPr="00CB64F6">
        <w:rPr>
          <w:rFonts w:asciiTheme="minorEastAsia" w:hAnsiTheme="minorEastAsia"/>
          <w:b/>
          <w:bCs/>
          <w:kern w:val="0"/>
          <w:sz w:val="24"/>
          <w:szCs w:val="24"/>
        </w:rPr>
        <w:br/>
      </w:r>
      <w:r w:rsidR="001E0D53" w:rsidRPr="00CB64F6">
        <w:rPr>
          <w:rFonts w:asciiTheme="minorEastAsia" w:hAnsiTheme="minorEastAsia"/>
          <w:kern w:val="0"/>
          <w:sz w:val="24"/>
          <w:szCs w:val="24"/>
        </w:rPr>
        <w:t>  </w:t>
      </w:r>
      <w:r w:rsidRPr="00CB64F6">
        <w:rPr>
          <w:rFonts w:asciiTheme="minorEastAsia" w:hAnsiTheme="minorEastAsia"/>
          <w:kern w:val="0"/>
          <w:sz w:val="24"/>
          <w:szCs w:val="24"/>
        </w:rPr>
        <w:t>在选项对话框中，用户可以设置打印设备、打印戳记、打印样式表等与打印和发布相关的默认设置。</w:t>
      </w:r>
    </w:p>
    <w:sectPr w:rsidR="0036327A" w:rsidRPr="00CB64F6" w:rsidSect="00D102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DEC" w:rsidRDefault="00D92DEC" w:rsidP="0036327A">
      <w:r>
        <w:separator/>
      </w:r>
    </w:p>
  </w:endnote>
  <w:endnote w:type="continuationSeparator" w:id="1">
    <w:p w:rsidR="00D92DEC" w:rsidRDefault="00D92DEC" w:rsidP="00363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DEC" w:rsidRDefault="00D92DEC" w:rsidP="0036327A">
      <w:r>
        <w:separator/>
      </w:r>
    </w:p>
  </w:footnote>
  <w:footnote w:type="continuationSeparator" w:id="1">
    <w:p w:rsidR="00D92DEC" w:rsidRDefault="00D92DEC" w:rsidP="003632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374E"/>
    <w:multiLevelType w:val="hybridMultilevel"/>
    <w:tmpl w:val="EF5EA75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Bookshelf Symbol 7" w:hAnsi="Bookshelf Symbol 7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Bookshelf Symbol 7" w:hAnsi="Bookshelf Symbol 7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Bookshelf Symbol 7" w:hAnsi="Bookshelf Symbol 7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Bookshelf Symbol 7" w:hAnsi="Bookshelf Symbol 7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Bookshelf Symbol 7" w:hAnsi="Bookshelf Symbol 7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Bookshelf Symbol 7" w:hAnsi="Bookshelf Symbol 7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Bookshelf Symbol 7" w:hAnsi="Bookshelf Symbol 7" w:hint="default"/>
      </w:rPr>
    </w:lvl>
  </w:abstractNum>
  <w:abstractNum w:abstractNumId="1">
    <w:nsid w:val="290F57E2"/>
    <w:multiLevelType w:val="hybridMultilevel"/>
    <w:tmpl w:val="7C7E88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Bookshelf Symbol 7" w:hAnsi="Bookshelf Symbol 7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Bookshelf Symbol 7" w:hAnsi="Bookshelf Symbol 7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Bookshelf Symbol 7" w:hAnsi="Bookshelf Symbol 7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Bookshelf Symbol 7" w:hAnsi="Bookshelf Symbol 7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Bookshelf Symbol 7" w:hAnsi="Bookshelf Symbol 7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Bookshelf Symbol 7" w:hAnsi="Bookshelf Symbol 7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Bookshelf Symbol 7" w:hAnsi="Bookshelf Symbol 7" w:hint="default"/>
      </w:rPr>
    </w:lvl>
  </w:abstractNum>
  <w:abstractNum w:abstractNumId="2">
    <w:nsid w:val="4EDB6135"/>
    <w:multiLevelType w:val="hybridMultilevel"/>
    <w:tmpl w:val="E738F7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123C4E"/>
    <w:multiLevelType w:val="hybridMultilevel"/>
    <w:tmpl w:val="6D7EE84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2BF5DC4"/>
    <w:multiLevelType w:val="hybridMultilevel"/>
    <w:tmpl w:val="38AC86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27A"/>
    <w:rsid w:val="00006F16"/>
    <w:rsid w:val="000549D5"/>
    <w:rsid w:val="000A5D65"/>
    <w:rsid w:val="00175C20"/>
    <w:rsid w:val="001E0D53"/>
    <w:rsid w:val="00234BC4"/>
    <w:rsid w:val="002D21AF"/>
    <w:rsid w:val="0036327A"/>
    <w:rsid w:val="003C791F"/>
    <w:rsid w:val="004C1E7A"/>
    <w:rsid w:val="004E64F4"/>
    <w:rsid w:val="006328FB"/>
    <w:rsid w:val="0064075D"/>
    <w:rsid w:val="006A0C7D"/>
    <w:rsid w:val="007325D5"/>
    <w:rsid w:val="007E4AE8"/>
    <w:rsid w:val="007E7727"/>
    <w:rsid w:val="00820438"/>
    <w:rsid w:val="00833121"/>
    <w:rsid w:val="00840153"/>
    <w:rsid w:val="008912EF"/>
    <w:rsid w:val="00933519"/>
    <w:rsid w:val="00955F1A"/>
    <w:rsid w:val="009D77B9"/>
    <w:rsid w:val="009F1F33"/>
    <w:rsid w:val="009F2EC2"/>
    <w:rsid w:val="009F5740"/>
    <w:rsid w:val="00A76580"/>
    <w:rsid w:val="00AB40A4"/>
    <w:rsid w:val="00B661DB"/>
    <w:rsid w:val="00C14372"/>
    <w:rsid w:val="00C473B3"/>
    <w:rsid w:val="00CB64F6"/>
    <w:rsid w:val="00D10247"/>
    <w:rsid w:val="00D92DEC"/>
    <w:rsid w:val="00D9579E"/>
    <w:rsid w:val="00EA40DC"/>
    <w:rsid w:val="00F11D48"/>
    <w:rsid w:val="00F6256C"/>
    <w:rsid w:val="00FA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3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327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32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32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632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6327A"/>
  </w:style>
  <w:style w:type="paragraph" w:styleId="a6">
    <w:name w:val="Balloon Text"/>
    <w:basedOn w:val="a"/>
    <w:link w:val="Char1"/>
    <w:uiPriority w:val="99"/>
    <w:semiHidden/>
    <w:unhideWhenUsed/>
    <w:rsid w:val="0036327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327A"/>
    <w:rPr>
      <w:sz w:val="18"/>
      <w:szCs w:val="18"/>
    </w:rPr>
  </w:style>
  <w:style w:type="character" w:styleId="a7">
    <w:name w:val="Strong"/>
    <w:basedOn w:val="a0"/>
    <w:uiPriority w:val="22"/>
    <w:qFormat/>
    <w:rsid w:val="00234BC4"/>
    <w:rPr>
      <w:b/>
      <w:bCs/>
    </w:rPr>
  </w:style>
  <w:style w:type="paragraph" w:styleId="a8">
    <w:name w:val="List Paragraph"/>
    <w:basedOn w:val="a"/>
    <w:uiPriority w:val="34"/>
    <w:qFormat/>
    <w:rsid w:val="006328FB"/>
    <w:pPr>
      <w:ind w:firstLineChars="200" w:firstLine="420"/>
    </w:pPr>
  </w:style>
  <w:style w:type="paragraph" w:styleId="a9">
    <w:name w:val="No Spacing"/>
    <w:uiPriority w:val="1"/>
    <w:qFormat/>
    <w:rsid w:val="00CB64F6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387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449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4257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41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7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194</Words>
  <Characters>1112</Characters>
  <Application>Microsoft Office Word</Application>
  <DocSecurity>0</DocSecurity>
  <Lines>9</Lines>
  <Paragraphs>2</Paragraphs>
  <ScaleCrop>false</ScaleCrop>
  <Company>Sky123.Org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万莉</dc:creator>
  <cp:keywords/>
  <dc:description/>
  <cp:lastModifiedBy>万莉</cp:lastModifiedBy>
  <cp:revision>8</cp:revision>
  <dcterms:created xsi:type="dcterms:W3CDTF">2016-03-02T03:03:00Z</dcterms:created>
  <dcterms:modified xsi:type="dcterms:W3CDTF">2016-03-16T08:01:00Z</dcterms:modified>
</cp:coreProperties>
</file>