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161E3" w:rsidRDefault="0015574D" w:rsidP="00A161E3">
      <w:pPr>
        <w:pStyle w:val="a3"/>
        <w:spacing w:before="0" w:beforeAutospacing="0" w:after="0" w:afterAutospacing="0" w:line="420" w:lineRule="atLeast"/>
        <w:rPr>
          <w:rFonts w:ascii="微软雅黑" w:eastAsia="微软雅黑" w:hAnsi="微软雅黑"/>
          <w:color w:val="000000"/>
          <w:sz w:val="20"/>
          <w:szCs w:val="20"/>
        </w:rPr>
      </w:pPr>
      <w:r>
        <w:rPr>
          <w:rStyle w:val="a4"/>
          <w:rFonts w:ascii="MS Gothic" w:eastAsia="MS Gothic" w:hAnsi="MS Gothic" w:cs="MS Gothic" w:hint="eastAsia"/>
          <w:color w:val="000000"/>
          <w:sz w:val="20"/>
          <w:szCs w:val="20"/>
        </w:rPr>
        <w:t>​</w:t>
      </w:r>
      <w:r w:rsidR="00A161E3">
        <w:rPr>
          <w:rStyle w:val="a4"/>
          <w:rFonts w:ascii="微软雅黑" w:eastAsia="微软雅黑" w:hAnsi="微软雅黑" w:hint="eastAsia"/>
          <w:color w:val="000000"/>
          <w:sz w:val="20"/>
          <w:szCs w:val="20"/>
        </w:rPr>
        <w:t>1.下载左游游戏厅</w:t>
      </w:r>
    </w:p>
    <w:p w:rsidR="00A161E3" w:rsidRDefault="00A161E3" w:rsidP="00A161E3">
      <w:pPr>
        <w:pStyle w:val="a3"/>
        <w:spacing w:before="0" w:beforeAutospacing="0" w:after="0" w:afterAutospacing="0" w:line="420" w:lineRule="atLeast"/>
        <w:rPr>
          <w:rFonts w:ascii="微软雅黑" w:eastAsia="微软雅黑" w:hAnsi="微软雅黑"/>
          <w:color w:val="000000"/>
          <w:sz w:val="20"/>
          <w:szCs w:val="20"/>
        </w:rPr>
      </w:pPr>
      <w:r>
        <w:rPr>
          <w:rFonts w:ascii="微软雅黑" w:eastAsia="微软雅黑" w:hAnsi="微软雅黑" w:hint="eastAsia"/>
          <w:color w:val="000000"/>
          <w:sz w:val="18"/>
          <w:szCs w:val="18"/>
        </w:rPr>
        <w:t>1.1 登录“http://www.betopgame.com/”或百度搜索左游游戏厅官网，点击安卓下载按钮或手机扫描安卓下载二维码；</w:t>
      </w:r>
    </w:p>
    <w:p w:rsidR="00A161E3" w:rsidRDefault="00A161E3" w:rsidP="00A161E3">
      <w:pPr>
        <w:pStyle w:val="a3"/>
        <w:spacing w:before="0" w:beforeAutospacing="0" w:after="0" w:afterAutospacing="0" w:line="420" w:lineRule="atLeast"/>
        <w:rPr>
          <w:rFonts w:ascii="微软雅黑" w:eastAsia="微软雅黑" w:hAnsi="微软雅黑"/>
          <w:color w:val="000000"/>
          <w:sz w:val="20"/>
          <w:szCs w:val="20"/>
        </w:rPr>
      </w:pPr>
      <w:r>
        <w:rPr>
          <w:rFonts w:ascii="微软雅黑" w:eastAsia="微软雅黑" w:hAnsi="微软雅黑" w:hint="eastAsia"/>
          <w:noProof/>
          <w:color w:val="000000"/>
          <w:sz w:val="20"/>
          <w:szCs w:val="20"/>
        </w:rPr>
        <w:drawing>
          <wp:inline distT="0" distB="0" distL="0" distR="0">
            <wp:extent cx="5274310" cy="2426970"/>
            <wp:effectExtent l="19050" t="0" r="2540" b="0"/>
            <wp:docPr id="14" name="图片 2" desc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7"/>
                    <a:stretch>
                      <a:fillRect/>
                    </a:stretch>
                  </pic:blipFill>
                  <pic:spPr>
                    <a:xfrm>
                      <a:off x="0" y="0"/>
                      <a:ext cx="5274310" cy="2426970"/>
                    </a:xfrm>
                    <a:prstGeom prst="rect">
                      <a:avLst/>
                    </a:prstGeom>
                  </pic:spPr>
                </pic:pic>
              </a:graphicData>
            </a:graphic>
          </wp:inline>
        </w:drawing>
      </w:r>
    </w:p>
    <w:p w:rsidR="00A161E3" w:rsidRDefault="00A161E3" w:rsidP="00A161E3">
      <w:pPr>
        <w:pStyle w:val="a3"/>
        <w:spacing w:before="0" w:beforeAutospacing="0" w:after="0" w:afterAutospacing="0"/>
        <w:rPr>
          <w:rFonts w:ascii="微软雅黑" w:eastAsia="微软雅黑" w:hAnsi="微软雅黑"/>
          <w:color w:val="000000"/>
          <w:sz w:val="20"/>
          <w:szCs w:val="20"/>
        </w:rPr>
      </w:pPr>
    </w:p>
    <w:p w:rsidR="00A161E3" w:rsidRDefault="00A161E3" w:rsidP="00A161E3">
      <w:pPr>
        <w:pStyle w:val="a3"/>
        <w:spacing w:before="0" w:beforeAutospacing="0" w:after="0" w:afterAutospacing="0" w:line="420" w:lineRule="atLeast"/>
        <w:rPr>
          <w:rFonts w:ascii="微软雅黑" w:eastAsia="微软雅黑" w:hAnsi="微软雅黑"/>
          <w:color w:val="000000"/>
          <w:sz w:val="20"/>
          <w:szCs w:val="20"/>
        </w:rPr>
      </w:pPr>
      <w:r>
        <w:rPr>
          <w:rFonts w:ascii="微软雅黑" w:eastAsia="微软雅黑" w:hAnsi="微软雅黑" w:hint="eastAsia"/>
          <w:color w:val="000000"/>
          <w:sz w:val="18"/>
          <w:szCs w:val="18"/>
        </w:rPr>
        <w:t>1.2 或者在应用宝、百度手机助手搜索“左游游戏厅”下载最新版本；</w:t>
      </w:r>
    </w:p>
    <w:p w:rsidR="00A161E3" w:rsidRDefault="00A161E3" w:rsidP="00A161E3">
      <w:pPr>
        <w:pStyle w:val="a3"/>
        <w:spacing w:before="0" w:beforeAutospacing="0" w:after="0" w:afterAutospacing="0" w:line="420" w:lineRule="atLeast"/>
        <w:rPr>
          <w:rFonts w:ascii="微软雅黑" w:eastAsia="微软雅黑" w:hAnsi="微软雅黑"/>
          <w:color w:val="000000"/>
          <w:sz w:val="20"/>
          <w:szCs w:val="20"/>
        </w:rPr>
      </w:pPr>
      <w:r>
        <w:rPr>
          <w:rFonts w:ascii="微软雅黑" w:eastAsia="微软雅黑" w:hAnsi="微软雅黑" w:hint="eastAsia"/>
          <w:noProof/>
          <w:color w:val="000000"/>
          <w:sz w:val="20"/>
          <w:szCs w:val="20"/>
        </w:rPr>
        <w:drawing>
          <wp:inline distT="0" distB="0" distL="0" distR="0">
            <wp:extent cx="5274310" cy="2462530"/>
            <wp:effectExtent l="19050" t="0" r="2540" b="0"/>
            <wp:docPr id="15" name="图片 3" desc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8"/>
                    <a:stretch>
                      <a:fillRect/>
                    </a:stretch>
                  </pic:blipFill>
                  <pic:spPr>
                    <a:xfrm>
                      <a:off x="0" y="0"/>
                      <a:ext cx="5274310" cy="2462530"/>
                    </a:xfrm>
                    <a:prstGeom prst="rect">
                      <a:avLst/>
                    </a:prstGeom>
                  </pic:spPr>
                </pic:pic>
              </a:graphicData>
            </a:graphic>
          </wp:inline>
        </w:drawing>
      </w:r>
    </w:p>
    <w:p w:rsidR="00A161E3" w:rsidRDefault="00A161E3" w:rsidP="00A161E3">
      <w:pPr>
        <w:pStyle w:val="a3"/>
        <w:spacing w:before="0" w:beforeAutospacing="0" w:after="0" w:afterAutospacing="0"/>
        <w:rPr>
          <w:rFonts w:ascii="微软雅黑" w:eastAsia="微软雅黑" w:hAnsi="微软雅黑"/>
          <w:color w:val="000000"/>
          <w:sz w:val="20"/>
          <w:szCs w:val="20"/>
        </w:rPr>
      </w:pPr>
    </w:p>
    <w:p w:rsidR="00A161E3" w:rsidRDefault="00066736" w:rsidP="00A161E3">
      <w:pPr>
        <w:pStyle w:val="a3"/>
        <w:spacing w:before="0" w:beforeAutospacing="0" w:after="0" w:afterAutospacing="0" w:line="420" w:lineRule="atLeast"/>
        <w:rPr>
          <w:rFonts w:ascii="微软雅黑" w:eastAsia="微软雅黑" w:hAnsi="微软雅黑"/>
          <w:color w:val="000000"/>
          <w:sz w:val="18"/>
          <w:szCs w:val="18"/>
        </w:rPr>
      </w:pPr>
      <w:r>
        <w:rPr>
          <w:rFonts w:ascii="微软雅黑" w:eastAsia="微软雅黑" w:hAnsi="微软雅黑" w:hint="eastAsia"/>
          <w:color w:val="000000"/>
          <w:sz w:val="18"/>
          <w:szCs w:val="18"/>
        </w:rPr>
        <w:t>1</w:t>
      </w:r>
      <w:r w:rsidR="00A161E3">
        <w:rPr>
          <w:rFonts w:ascii="微软雅黑" w:eastAsia="微软雅黑" w:hAnsi="微软雅黑" w:hint="eastAsia"/>
          <w:color w:val="000000"/>
          <w:sz w:val="18"/>
          <w:szCs w:val="18"/>
        </w:rPr>
        <w:t>.3 注册登录左游游戏厅，已安装的请点击左上角菜单图标，点击“检查更新”，确认手机已经安装最新版本的左游游戏厅。</w:t>
      </w:r>
    </w:p>
    <w:p w:rsidR="00A161E3" w:rsidRDefault="00A161E3" w:rsidP="00A161E3">
      <w:pPr>
        <w:pStyle w:val="a3"/>
        <w:spacing w:before="0" w:beforeAutospacing="0" w:after="0" w:afterAutospacing="0" w:line="420" w:lineRule="atLeast"/>
        <w:rPr>
          <w:rFonts w:ascii="微软雅黑" w:eastAsia="微软雅黑" w:hAnsi="微软雅黑"/>
          <w:color w:val="000000"/>
          <w:sz w:val="20"/>
          <w:szCs w:val="20"/>
        </w:rPr>
      </w:pPr>
      <w:r w:rsidRPr="00A161E3">
        <w:rPr>
          <w:rFonts w:ascii="微软雅黑" w:eastAsia="微软雅黑" w:hAnsi="微软雅黑" w:hint="eastAsia"/>
          <w:noProof/>
          <w:color w:val="000000"/>
          <w:sz w:val="18"/>
          <w:szCs w:val="18"/>
        </w:rPr>
        <w:lastRenderedPageBreak/>
        <w:drawing>
          <wp:inline distT="0" distB="0" distL="0" distR="0">
            <wp:extent cx="3210373" cy="5715798"/>
            <wp:effectExtent l="19050" t="0" r="9077" b="0"/>
            <wp:docPr id="16" name="图片 4" descr="image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png"/>
                    <pic:cNvPicPr/>
                  </pic:nvPicPr>
                  <pic:blipFill>
                    <a:blip r:embed="rId9"/>
                    <a:stretch>
                      <a:fillRect/>
                    </a:stretch>
                  </pic:blipFill>
                  <pic:spPr>
                    <a:xfrm>
                      <a:off x="0" y="0"/>
                      <a:ext cx="3210373" cy="5715798"/>
                    </a:xfrm>
                    <a:prstGeom prst="rect">
                      <a:avLst/>
                    </a:prstGeom>
                  </pic:spPr>
                </pic:pic>
              </a:graphicData>
            </a:graphic>
          </wp:inline>
        </w:drawing>
      </w:r>
    </w:p>
    <w:p w:rsidR="00A161E3" w:rsidRDefault="00A161E3" w:rsidP="0015574D">
      <w:pPr>
        <w:pStyle w:val="a3"/>
        <w:spacing w:before="0" w:beforeAutospacing="0" w:after="0" w:afterAutospacing="0" w:line="420" w:lineRule="atLeast"/>
        <w:rPr>
          <w:rStyle w:val="a4"/>
          <w:rFonts w:ascii="MS Gothic" w:eastAsiaTheme="minorEastAsia" w:hAnsi="MS Gothic" w:cs="MS Gothic"/>
          <w:color w:val="000000"/>
          <w:sz w:val="20"/>
          <w:szCs w:val="20"/>
        </w:rPr>
      </w:pPr>
    </w:p>
    <w:p w:rsidR="00A161E3" w:rsidRDefault="00A161E3" w:rsidP="0015574D">
      <w:pPr>
        <w:pStyle w:val="a3"/>
        <w:spacing w:before="0" w:beforeAutospacing="0" w:after="0" w:afterAutospacing="0" w:line="420" w:lineRule="atLeast"/>
        <w:rPr>
          <w:rStyle w:val="a4"/>
          <w:rFonts w:ascii="MS Gothic" w:eastAsiaTheme="minorEastAsia" w:hAnsi="MS Gothic" w:cs="MS Gothic"/>
          <w:color w:val="000000"/>
          <w:sz w:val="20"/>
          <w:szCs w:val="20"/>
        </w:rPr>
      </w:pPr>
    </w:p>
    <w:p w:rsidR="0015574D" w:rsidRDefault="00A161E3" w:rsidP="0015574D">
      <w:pPr>
        <w:pStyle w:val="a3"/>
        <w:spacing w:before="0" w:beforeAutospacing="0" w:after="0" w:afterAutospacing="0" w:line="420" w:lineRule="atLeast"/>
        <w:rPr>
          <w:rFonts w:ascii="微软雅黑" w:eastAsia="微软雅黑" w:hAnsi="微软雅黑"/>
          <w:color w:val="000000"/>
          <w:sz w:val="20"/>
          <w:szCs w:val="20"/>
        </w:rPr>
      </w:pPr>
      <w:r>
        <w:rPr>
          <w:rStyle w:val="a4"/>
          <w:rFonts w:ascii="微软雅黑" w:eastAsia="微软雅黑" w:hAnsi="微软雅黑" w:hint="eastAsia"/>
          <w:color w:val="000000"/>
          <w:sz w:val="20"/>
          <w:szCs w:val="20"/>
        </w:rPr>
        <w:t>2</w:t>
      </w:r>
      <w:r w:rsidR="0015574D">
        <w:rPr>
          <w:rStyle w:val="a4"/>
          <w:rFonts w:ascii="微软雅黑" w:eastAsia="微软雅黑" w:hAnsi="微软雅黑" w:hint="eastAsia"/>
          <w:color w:val="000000"/>
          <w:sz w:val="20"/>
          <w:szCs w:val="20"/>
        </w:rPr>
        <w:t>.手机设置准备：</w:t>
      </w:r>
    </w:p>
    <w:p w:rsidR="0015574D" w:rsidRDefault="00A161E3" w:rsidP="0015574D">
      <w:pPr>
        <w:pStyle w:val="a3"/>
        <w:spacing w:before="0" w:beforeAutospacing="0" w:after="0" w:afterAutospacing="0" w:line="420" w:lineRule="atLeast"/>
        <w:rPr>
          <w:rFonts w:ascii="微软雅黑" w:eastAsia="微软雅黑" w:hAnsi="微软雅黑"/>
          <w:color w:val="000000"/>
          <w:sz w:val="20"/>
          <w:szCs w:val="20"/>
        </w:rPr>
      </w:pPr>
      <w:r>
        <w:rPr>
          <w:rFonts w:ascii="微软雅黑" w:eastAsia="微软雅黑" w:hAnsi="微软雅黑" w:hint="eastAsia"/>
          <w:color w:val="000000"/>
          <w:sz w:val="18"/>
          <w:szCs w:val="18"/>
        </w:rPr>
        <w:t>2</w:t>
      </w:r>
      <w:r w:rsidR="0015574D">
        <w:rPr>
          <w:rFonts w:ascii="微软雅黑" w:eastAsia="微软雅黑" w:hAnsi="微软雅黑" w:hint="eastAsia"/>
          <w:color w:val="000000"/>
          <w:sz w:val="18"/>
          <w:szCs w:val="18"/>
        </w:rPr>
        <w:t>.1 打开手机“设置”选项，点击“我的手机”或“关于手机”选项，通过多次点击手机版本号，开启“开发者选项”功能。</w:t>
      </w:r>
    </w:p>
    <w:p w:rsidR="0015574D" w:rsidRDefault="0015574D" w:rsidP="0015574D">
      <w:pPr>
        <w:pStyle w:val="a3"/>
        <w:spacing w:before="0" w:beforeAutospacing="0" w:after="0" w:afterAutospacing="0"/>
        <w:rPr>
          <w:rFonts w:ascii="微软雅黑" w:eastAsia="微软雅黑" w:hAnsi="微软雅黑"/>
          <w:color w:val="000000"/>
          <w:sz w:val="20"/>
          <w:szCs w:val="20"/>
        </w:rPr>
      </w:pPr>
      <w:r>
        <w:rPr>
          <w:rFonts w:ascii="微软雅黑" w:eastAsia="微软雅黑" w:hAnsi="微软雅黑" w:hint="eastAsia"/>
          <w:noProof/>
          <w:color w:val="000000"/>
          <w:sz w:val="20"/>
          <w:szCs w:val="20"/>
        </w:rPr>
        <w:lastRenderedPageBreak/>
        <w:drawing>
          <wp:inline distT="0" distB="0" distL="0" distR="0">
            <wp:extent cx="2857899" cy="5077534"/>
            <wp:effectExtent l="19050" t="0" r="0" b="0"/>
            <wp:docPr id="1" name="图片 0" descr="usb调试.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b调试.png"/>
                    <pic:cNvPicPr/>
                  </pic:nvPicPr>
                  <pic:blipFill>
                    <a:blip r:embed="rId10"/>
                    <a:stretch>
                      <a:fillRect/>
                    </a:stretch>
                  </pic:blipFill>
                  <pic:spPr>
                    <a:xfrm>
                      <a:off x="0" y="0"/>
                      <a:ext cx="2857899" cy="5077534"/>
                    </a:xfrm>
                    <a:prstGeom prst="rect">
                      <a:avLst/>
                    </a:prstGeom>
                  </pic:spPr>
                </pic:pic>
              </a:graphicData>
            </a:graphic>
          </wp:inline>
        </w:drawing>
      </w:r>
    </w:p>
    <w:p w:rsidR="0015574D" w:rsidRDefault="00A161E3" w:rsidP="0015574D">
      <w:pPr>
        <w:pStyle w:val="a3"/>
        <w:spacing w:before="0" w:beforeAutospacing="0" w:after="0" w:afterAutospacing="0" w:line="420" w:lineRule="atLeast"/>
        <w:rPr>
          <w:rFonts w:ascii="微软雅黑" w:eastAsia="微软雅黑" w:hAnsi="微软雅黑"/>
          <w:color w:val="000000"/>
          <w:sz w:val="20"/>
          <w:szCs w:val="20"/>
        </w:rPr>
      </w:pPr>
      <w:r>
        <w:rPr>
          <w:rFonts w:ascii="微软雅黑" w:eastAsia="微软雅黑" w:hAnsi="微软雅黑" w:hint="eastAsia"/>
          <w:color w:val="000000"/>
          <w:sz w:val="18"/>
          <w:szCs w:val="18"/>
        </w:rPr>
        <w:t>2</w:t>
      </w:r>
      <w:r w:rsidR="0015574D">
        <w:rPr>
          <w:rFonts w:ascii="微软雅黑" w:eastAsia="微软雅黑" w:hAnsi="微软雅黑" w:hint="eastAsia"/>
          <w:color w:val="000000"/>
          <w:sz w:val="18"/>
          <w:szCs w:val="18"/>
        </w:rPr>
        <w:t>.2 在“开发者选项”中，选择开启“USB调试功能”和“开发者选项”</w:t>
      </w:r>
    </w:p>
    <w:p w:rsidR="0015574D" w:rsidRDefault="0015574D" w:rsidP="0015574D">
      <w:pPr>
        <w:pStyle w:val="a3"/>
        <w:spacing w:before="0" w:beforeAutospacing="0" w:after="0" w:afterAutospacing="0" w:line="420" w:lineRule="atLeast"/>
        <w:rPr>
          <w:rFonts w:ascii="微软雅黑" w:eastAsia="微软雅黑" w:hAnsi="微软雅黑"/>
          <w:color w:val="000000"/>
          <w:sz w:val="20"/>
          <w:szCs w:val="20"/>
        </w:rPr>
      </w:pPr>
      <w:r>
        <w:rPr>
          <w:rFonts w:ascii="微软雅黑" w:eastAsia="微软雅黑" w:hAnsi="微软雅黑" w:hint="eastAsia"/>
          <w:noProof/>
          <w:color w:val="000000"/>
          <w:sz w:val="20"/>
          <w:szCs w:val="20"/>
        </w:rPr>
        <w:lastRenderedPageBreak/>
        <w:drawing>
          <wp:inline distT="0" distB="0" distL="0" distR="0">
            <wp:extent cx="3210373" cy="5715798"/>
            <wp:effectExtent l="19050" t="0" r="9077" b="0"/>
            <wp:docPr id="2" name="图片 1" descr="安全设置.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安全设置.png"/>
                    <pic:cNvPicPr/>
                  </pic:nvPicPr>
                  <pic:blipFill>
                    <a:blip r:embed="rId11"/>
                    <a:stretch>
                      <a:fillRect/>
                    </a:stretch>
                  </pic:blipFill>
                  <pic:spPr>
                    <a:xfrm>
                      <a:off x="0" y="0"/>
                      <a:ext cx="3210373" cy="5715798"/>
                    </a:xfrm>
                    <a:prstGeom prst="rect">
                      <a:avLst/>
                    </a:prstGeom>
                  </pic:spPr>
                </pic:pic>
              </a:graphicData>
            </a:graphic>
          </wp:inline>
        </w:drawing>
      </w:r>
    </w:p>
    <w:p w:rsidR="00460284" w:rsidRDefault="0015574D" w:rsidP="00460284">
      <w:pPr>
        <w:pStyle w:val="a3"/>
        <w:spacing w:before="0" w:beforeAutospacing="0" w:after="0" w:afterAutospacing="0" w:line="420" w:lineRule="atLeast"/>
        <w:rPr>
          <w:rFonts w:ascii="微软雅黑" w:eastAsia="微软雅黑" w:hAnsi="微软雅黑"/>
          <w:color w:val="000000"/>
          <w:sz w:val="20"/>
          <w:szCs w:val="20"/>
        </w:rPr>
      </w:pPr>
      <w:r>
        <w:rPr>
          <w:rFonts w:ascii="微软雅黑" w:eastAsia="微软雅黑" w:hAnsi="微软雅黑" w:hint="eastAsia"/>
          <w:color w:val="000000"/>
          <w:sz w:val="18"/>
          <w:szCs w:val="18"/>
        </w:rPr>
        <w:t>注意：</w:t>
      </w:r>
      <w:r>
        <w:rPr>
          <w:rStyle w:val="a4"/>
          <w:rFonts w:ascii="微软雅黑" w:eastAsia="微软雅黑" w:hAnsi="微软雅黑" w:hint="eastAsia"/>
          <w:color w:val="FF0000"/>
          <w:sz w:val="18"/>
          <w:szCs w:val="18"/>
        </w:rPr>
        <w:t>小米手机</w:t>
      </w:r>
      <w:r>
        <w:rPr>
          <w:rFonts w:ascii="微软雅黑" w:eastAsia="微软雅黑" w:hAnsi="微软雅黑" w:hint="eastAsia"/>
          <w:color w:val="000000"/>
          <w:sz w:val="18"/>
          <w:szCs w:val="18"/>
        </w:rPr>
        <w:t>用户需要开启USB调试（安全设置）</w:t>
      </w:r>
    </w:p>
    <w:p w:rsidR="00460284" w:rsidRDefault="00460284" w:rsidP="00460284">
      <w:pPr>
        <w:pStyle w:val="a3"/>
        <w:spacing w:before="0" w:beforeAutospacing="0" w:after="0" w:afterAutospacing="0" w:line="420" w:lineRule="atLeast"/>
        <w:rPr>
          <w:rFonts w:ascii="微软雅黑" w:eastAsia="微软雅黑" w:hAnsi="微软雅黑"/>
          <w:color w:val="000000"/>
          <w:sz w:val="20"/>
          <w:szCs w:val="20"/>
        </w:rPr>
      </w:pPr>
    </w:p>
    <w:p w:rsidR="00460284" w:rsidRDefault="00A161E3" w:rsidP="00460284">
      <w:pPr>
        <w:pStyle w:val="a3"/>
        <w:spacing w:before="0" w:beforeAutospacing="0" w:after="0" w:afterAutospacing="0" w:line="420" w:lineRule="atLeast"/>
        <w:rPr>
          <w:rFonts w:ascii="微软雅黑" w:eastAsia="微软雅黑" w:hAnsi="微软雅黑"/>
          <w:color w:val="000000"/>
          <w:sz w:val="20"/>
          <w:szCs w:val="20"/>
        </w:rPr>
      </w:pPr>
      <w:r>
        <w:rPr>
          <w:rFonts w:ascii="微软雅黑" w:eastAsia="微软雅黑" w:hAnsi="微软雅黑" w:hint="eastAsia"/>
          <w:color w:val="000000"/>
          <w:sz w:val="20"/>
          <w:szCs w:val="20"/>
        </w:rPr>
        <w:t>2</w:t>
      </w:r>
      <w:r w:rsidR="00460284">
        <w:rPr>
          <w:rFonts w:ascii="微软雅黑" w:eastAsia="微软雅黑" w:hAnsi="微软雅黑" w:hint="eastAsia"/>
          <w:color w:val="000000"/>
          <w:sz w:val="20"/>
          <w:szCs w:val="20"/>
        </w:rPr>
        <w:t>.3 在权限管理里找到“悬浮窗”，进入打开“左游游戏厅”权限开关</w:t>
      </w:r>
    </w:p>
    <w:p w:rsidR="0015574D" w:rsidRDefault="00460284" w:rsidP="00460284">
      <w:pPr>
        <w:pStyle w:val="a3"/>
        <w:spacing w:before="0" w:beforeAutospacing="0" w:after="0" w:afterAutospacing="0" w:line="420" w:lineRule="atLeast"/>
        <w:rPr>
          <w:rFonts w:ascii="微软雅黑" w:eastAsia="微软雅黑" w:hAnsi="微软雅黑"/>
          <w:color w:val="000000"/>
          <w:sz w:val="18"/>
          <w:szCs w:val="18"/>
        </w:rPr>
      </w:pPr>
      <w:r>
        <w:rPr>
          <w:rFonts w:ascii="微软雅黑" w:eastAsia="微软雅黑" w:hAnsi="微软雅黑"/>
          <w:noProof/>
          <w:color w:val="000000"/>
          <w:sz w:val="18"/>
          <w:szCs w:val="18"/>
        </w:rPr>
        <w:lastRenderedPageBreak/>
        <w:drawing>
          <wp:inline distT="0" distB="0" distL="0" distR="0">
            <wp:extent cx="5274310" cy="5274310"/>
            <wp:effectExtent l="19050" t="0" r="2540" b="0"/>
            <wp:docPr id="13" name="图片 12" descr="安卓悬浮窗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安卓悬浮窗3.jpg"/>
                    <pic:cNvPicPr/>
                  </pic:nvPicPr>
                  <pic:blipFill>
                    <a:blip r:embed="rId12"/>
                    <a:stretch>
                      <a:fillRect/>
                    </a:stretch>
                  </pic:blipFill>
                  <pic:spPr>
                    <a:xfrm>
                      <a:off x="0" y="0"/>
                      <a:ext cx="5274310" cy="5274310"/>
                    </a:xfrm>
                    <a:prstGeom prst="rect">
                      <a:avLst/>
                    </a:prstGeom>
                  </pic:spPr>
                </pic:pic>
              </a:graphicData>
            </a:graphic>
          </wp:inline>
        </w:drawing>
      </w:r>
    </w:p>
    <w:p w:rsidR="0015574D" w:rsidRDefault="0015574D" w:rsidP="0015574D">
      <w:pPr>
        <w:pStyle w:val="a3"/>
        <w:spacing w:before="0" w:beforeAutospacing="0" w:after="0" w:afterAutospacing="0"/>
        <w:rPr>
          <w:rFonts w:ascii="微软雅黑" w:eastAsia="微软雅黑" w:hAnsi="微软雅黑"/>
          <w:color w:val="000000"/>
          <w:sz w:val="20"/>
          <w:szCs w:val="20"/>
        </w:rPr>
      </w:pPr>
    </w:p>
    <w:p w:rsidR="0015574D" w:rsidRDefault="0015574D" w:rsidP="0015574D">
      <w:pPr>
        <w:pStyle w:val="a3"/>
        <w:spacing w:before="0" w:beforeAutospacing="0" w:after="0" w:afterAutospacing="0" w:line="420" w:lineRule="atLeast"/>
        <w:rPr>
          <w:rStyle w:val="a4"/>
          <w:rFonts w:ascii="微软雅黑" w:eastAsia="微软雅黑" w:hAnsi="微软雅黑"/>
          <w:color w:val="000000"/>
          <w:sz w:val="20"/>
          <w:szCs w:val="20"/>
        </w:rPr>
      </w:pPr>
      <w:r>
        <w:rPr>
          <w:rStyle w:val="a4"/>
          <w:rFonts w:ascii="微软雅黑" w:eastAsia="微软雅黑" w:hAnsi="微软雅黑" w:hint="eastAsia"/>
          <w:color w:val="000000"/>
          <w:sz w:val="20"/>
          <w:szCs w:val="20"/>
        </w:rPr>
        <w:t>3.</w:t>
      </w:r>
      <w:r w:rsidR="007D07CB">
        <w:rPr>
          <w:rStyle w:val="a4"/>
          <w:rFonts w:ascii="微软雅黑" w:eastAsia="微软雅黑" w:hAnsi="微软雅黑" w:hint="eastAsia"/>
          <w:color w:val="000000"/>
          <w:sz w:val="20"/>
          <w:szCs w:val="20"/>
        </w:rPr>
        <w:t>激活映射</w:t>
      </w:r>
      <w:r>
        <w:rPr>
          <w:rStyle w:val="a4"/>
          <w:rFonts w:ascii="微软雅黑" w:eastAsia="微软雅黑" w:hAnsi="微软雅黑" w:hint="eastAsia"/>
          <w:color w:val="000000"/>
          <w:sz w:val="20"/>
          <w:szCs w:val="20"/>
        </w:rPr>
        <w:t>：</w:t>
      </w:r>
    </w:p>
    <w:p w:rsidR="006E6AA8" w:rsidRPr="00A161E3" w:rsidRDefault="006E6AA8" w:rsidP="0015574D">
      <w:pPr>
        <w:pStyle w:val="a3"/>
        <w:spacing w:before="0" w:beforeAutospacing="0" w:after="0" w:afterAutospacing="0" w:line="420" w:lineRule="atLeast"/>
        <w:rPr>
          <w:rFonts w:ascii="微软雅黑" w:eastAsia="微软雅黑" w:hAnsi="微软雅黑"/>
          <w:color w:val="FF0000"/>
          <w:sz w:val="18"/>
          <w:szCs w:val="18"/>
        </w:rPr>
      </w:pPr>
      <w:r w:rsidRPr="00A161E3">
        <w:rPr>
          <w:rStyle w:val="a4"/>
          <w:rFonts w:ascii="微软雅黑" w:eastAsia="微软雅黑" w:hAnsi="微软雅黑" w:hint="eastAsia"/>
          <w:color w:val="FF0000"/>
          <w:sz w:val="18"/>
          <w:szCs w:val="18"/>
        </w:rPr>
        <w:t>如果您身边暂时没有电脑设备，可以选择下载左游游戏厅内云适配版本的游戏直接试玩，但云适配版无法充值，与官方游戏包不共存，需要先删除官方游戏。强烈推荐用电脑激活</w:t>
      </w:r>
      <w:r w:rsidR="001707FD" w:rsidRPr="00A161E3">
        <w:rPr>
          <w:rStyle w:val="a4"/>
          <w:rFonts w:ascii="微软雅黑" w:eastAsia="微软雅黑" w:hAnsi="微软雅黑" w:hint="eastAsia"/>
          <w:color w:val="FF0000"/>
          <w:sz w:val="18"/>
          <w:szCs w:val="18"/>
        </w:rPr>
        <w:t>映射！</w:t>
      </w:r>
    </w:p>
    <w:p w:rsidR="0015574D" w:rsidRDefault="0015574D" w:rsidP="0015574D">
      <w:pPr>
        <w:pStyle w:val="a3"/>
        <w:spacing w:before="0" w:beforeAutospacing="0" w:after="0" w:afterAutospacing="0" w:line="420" w:lineRule="atLeast"/>
        <w:rPr>
          <w:rFonts w:ascii="微软雅黑" w:eastAsia="微软雅黑" w:hAnsi="微软雅黑"/>
          <w:color w:val="000000"/>
          <w:sz w:val="20"/>
          <w:szCs w:val="20"/>
        </w:rPr>
      </w:pPr>
      <w:r>
        <w:rPr>
          <w:rFonts w:ascii="微软雅黑" w:eastAsia="微软雅黑" w:hAnsi="微软雅黑" w:hint="eastAsia"/>
          <w:color w:val="000000"/>
          <w:sz w:val="18"/>
          <w:szCs w:val="18"/>
        </w:rPr>
        <w:t>3.1 打开左游游戏厅官网：http://www.betopgame.com下载“一键映射激活工具”，下载成功后解压。</w:t>
      </w:r>
    </w:p>
    <w:p w:rsidR="0015574D" w:rsidRDefault="003978AB" w:rsidP="0015574D">
      <w:pPr>
        <w:pStyle w:val="a3"/>
        <w:spacing w:before="0" w:beforeAutospacing="0" w:after="0" w:afterAutospacing="0" w:line="420" w:lineRule="atLeast"/>
        <w:rPr>
          <w:rFonts w:ascii="微软雅黑" w:eastAsia="微软雅黑" w:hAnsi="微软雅黑"/>
          <w:color w:val="000000"/>
          <w:sz w:val="20"/>
          <w:szCs w:val="20"/>
        </w:rPr>
      </w:pPr>
      <w:r>
        <w:rPr>
          <w:rFonts w:ascii="微软雅黑" w:eastAsia="微软雅黑" w:hAnsi="微软雅黑" w:hint="eastAsia"/>
          <w:noProof/>
          <w:color w:val="000000"/>
          <w:sz w:val="20"/>
          <w:szCs w:val="20"/>
        </w:rPr>
        <w:lastRenderedPageBreak/>
        <w:drawing>
          <wp:inline distT="0" distB="0" distL="0" distR="0">
            <wp:extent cx="4763165" cy="3753374"/>
            <wp:effectExtent l="19050" t="0" r="0" b="0"/>
            <wp:docPr id="6" name="图片 5" descr="image0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png"/>
                    <pic:cNvPicPr/>
                  </pic:nvPicPr>
                  <pic:blipFill>
                    <a:blip r:embed="rId13"/>
                    <a:stretch>
                      <a:fillRect/>
                    </a:stretch>
                  </pic:blipFill>
                  <pic:spPr>
                    <a:xfrm>
                      <a:off x="0" y="0"/>
                      <a:ext cx="4763165" cy="3753374"/>
                    </a:xfrm>
                    <a:prstGeom prst="rect">
                      <a:avLst/>
                    </a:prstGeom>
                  </pic:spPr>
                </pic:pic>
              </a:graphicData>
            </a:graphic>
          </wp:inline>
        </w:drawing>
      </w:r>
    </w:p>
    <w:p w:rsidR="0015574D" w:rsidRDefault="0015574D" w:rsidP="0015574D">
      <w:pPr>
        <w:pStyle w:val="a3"/>
        <w:spacing w:before="0" w:beforeAutospacing="0" w:after="0" w:afterAutospacing="0"/>
        <w:rPr>
          <w:rFonts w:ascii="微软雅黑" w:eastAsia="微软雅黑" w:hAnsi="微软雅黑"/>
          <w:color w:val="000000"/>
          <w:sz w:val="20"/>
          <w:szCs w:val="20"/>
        </w:rPr>
      </w:pPr>
    </w:p>
    <w:p w:rsidR="0015574D" w:rsidRDefault="007D07CB" w:rsidP="0015574D">
      <w:pPr>
        <w:pStyle w:val="a3"/>
        <w:spacing w:before="0" w:beforeAutospacing="0" w:after="0" w:afterAutospacing="0" w:line="420" w:lineRule="atLeast"/>
        <w:rPr>
          <w:rFonts w:ascii="微软雅黑" w:eastAsia="微软雅黑" w:hAnsi="微软雅黑"/>
          <w:color w:val="000000"/>
          <w:sz w:val="18"/>
          <w:szCs w:val="18"/>
        </w:rPr>
      </w:pPr>
      <w:r>
        <w:rPr>
          <w:rFonts w:ascii="微软雅黑" w:eastAsia="微软雅黑" w:hAnsi="微软雅黑" w:hint="eastAsia"/>
          <w:color w:val="000000"/>
          <w:sz w:val="18"/>
          <w:szCs w:val="18"/>
        </w:rPr>
        <w:t>3.2</w:t>
      </w:r>
      <w:r w:rsidR="0015574D">
        <w:rPr>
          <w:rFonts w:ascii="微软雅黑" w:eastAsia="微软雅黑" w:hAnsi="微软雅黑" w:hint="eastAsia"/>
          <w:color w:val="000000"/>
          <w:sz w:val="18"/>
          <w:szCs w:val="18"/>
        </w:rPr>
        <w:t xml:space="preserve"> 打开一键激活映射解压包，双击ADBDriverInstaller.exe，点击右下角“Install”如果电脑已有驱动则显示“[Tip]ADB Driver already installed”，退出即可。</w:t>
      </w:r>
    </w:p>
    <w:p w:rsidR="003978AB" w:rsidRDefault="003978AB" w:rsidP="0015574D">
      <w:pPr>
        <w:pStyle w:val="a3"/>
        <w:spacing w:before="0" w:beforeAutospacing="0" w:after="0" w:afterAutospacing="0" w:line="420" w:lineRule="atLeast"/>
        <w:rPr>
          <w:rFonts w:ascii="微软雅黑" w:eastAsia="微软雅黑" w:hAnsi="微软雅黑"/>
          <w:color w:val="000000"/>
          <w:sz w:val="20"/>
          <w:szCs w:val="20"/>
        </w:rPr>
      </w:pPr>
      <w:r>
        <w:rPr>
          <w:rFonts w:ascii="微软雅黑" w:eastAsia="微软雅黑" w:hAnsi="微软雅黑" w:hint="eastAsia"/>
          <w:noProof/>
          <w:color w:val="000000"/>
          <w:sz w:val="20"/>
          <w:szCs w:val="20"/>
        </w:rPr>
        <w:drawing>
          <wp:inline distT="0" distB="0" distL="0" distR="0">
            <wp:extent cx="5274310" cy="2590800"/>
            <wp:effectExtent l="19050" t="0" r="2540" b="0"/>
            <wp:docPr id="8" name="图片 7" descr="adb驱动.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驱动.png"/>
                    <pic:cNvPicPr/>
                  </pic:nvPicPr>
                  <pic:blipFill>
                    <a:blip r:embed="rId14"/>
                    <a:stretch>
                      <a:fillRect/>
                    </a:stretch>
                  </pic:blipFill>
                  <pic:spPr>
                    <a:xfrm>
                      <a:off x="0" y="0"/>
                      <a:ext cx="5274310" cy="2590800"/>
                    </a:xfrm>
                    <a:prstGeom prst="rect">
                      <a:avLst/>
                    </a:prstGeom>
                  </pic:spPr>
                </pic:pic>
              </a:graphicData>
            </a:graphic>
          </wp:inline>
        </w:drawing>
      </w:r>
    </w:p>
    <w:p w:rsidR="0015574D" w:rsidRDefault="003978AB" w:rsidP="0015574D">
      <w:pPr>
        <w:pStyle w:val="a3"/>
        <w:spacing w:before="0" w:beforeAutospacing="0" w:after="0" w:afterAutospacing="0" w:line="420" w:lineRule="atLeast"/>
        <w:rPr>
          <w:rFonts w:ascii="微软雅黑" w:eastAsia="微软雅黑" w:hAnsi="微软雅黑"/>
          <w:color w:val="000000"/>
          <w:sz w:val="20"/>
          <w:szCs w:val="20"/>
        </w:rPr>
      </w:pPr>
      <w:r>
        <w:rPr>
          <w:rFonts w:ascii="微软雅黑" w:eastAsia="微软雅黑" w:hAnsi="微软雅黑" w:hint="eastAsia"/>
          <w:noProof/>
          <w:color w:val="000000"/>
          <w:sz w:val="20"/>
          <w:szCs w:val="20"/>
        </w:rPr>
        <w:lastRenderedPageBreak/>
        <w:drawing>
          <wp:inline distT="0" distB="0" distL="0" distR="0">
            <wp:extent cx="5274310" cy="2811780"/>
            <wp:effectExtent l="19050" t="0" r="2540" b="0"/>
            <wp:docPr id="7" name="图片 6" descr="adb驱动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驱动1.png"/>
                    <pic:cNvPicPr/>
                  </pic:nvPicPr>
                  <pic:blipFill>
                    <a:blip r:embed="rId15"/>
                    <a:stretch>
                      <a:fillRect/>
                    </a:stretch>
                  </pic:blipFill>
                  <pic:spPr>
                    <a:xfrm>
                      <a:off x="0" y="0"/>
                      <a:ext cx="5274310" cy="2811780"/>
                    </a:xfrm>
                    <a:prstGeom prst="rect">
                      <a:avLst/>
                    </a:prstGeom>
                  </pic:spPr>
                </pic:pic>
              </a:graphicData>
            </a:graphic>
          </wp:inline>
        </w:drawing>
      </w:r>
    </w:p>
    <w:p w:rsidR="0015574D" w:rsidRDefault="0015574D" w:rsidP="0015574D">
      <w:pPr>
        <w:pStyle w:val="a3"/>
        <w:spacing w:before="0" w:beforeAutospacing="0" w:after="0" w:afterAutospacing="0"/>
        <w:rPr>
          <w:rFonts w:ascii="微软雅黑" w:eastAsia="微软雅黑" w:hAnsi="微软雅黑"/>
          <w:color w:val="000000"/>
          <w:sz w:val="20"/>
          <w:szCs w:val="20"/>
        </w:rPr>
      </w:pPr>
    </w:p>
    <w:p w:rsidR="0015574D" w:rsidRDefault="007D07CB" w:rsidP="0015574D">
      <w:pPr>
        <w:pStyle w:val="a3"/>
        <w:spacing w:before="0" w:beforeAutospacing="0" w:after="0" w:afterAutospacing="0" w:line="420" w:lineRule="atLeast"/>
        <w:rPr>
          <w:rFonts w:ascii="微软雅黑" w:eastAsia="微软雅黑" w:hAnsi="微软雅黑"/>
          <w:color w:val="000000"/>
          <w:sz w:val="20"/>
          <w:szCs w:val="20"/>
        </w:rPr>
      </w:pPr>
      <w:r>
        <w:rPr>
          <w:rFonts w:ascii="微软雅黑" w:eastAsia="微软雅黑" w:hAnsi="微软雅黑" w:hint="eastAsia"/>
          <w:color w:val="000000"/>
          <w:sz w:val="18"/>
          <w:szCs w:val="18"/>
        </w:rPr>
        <w:t>3.3</w:t>
      </w:r>
      <w:r w:rsidR="0015574D">
        <w:rPr>
          <w:rFonts w:ascii="微软雅黑" w:eastAsia="微软雅黑" w:hAnsi="微软雅黑" w:hint="eastAsia"/>
          <w:color w:val="000000"/>
          <w:sz w:val="18"/>
          <w:szCs w:val="18"/>
        </w:rPr>
        <w:t xml:space="preserve"> 确认“USB调试”功能打开后，用数据线将手机和电脑连接，并确认“USB调试授权”。</w:t>
      </w:r>
    </w:p>
    <w:p w:rsidR="0015574D" w:rsidRDefault="0015574D" w:rsidP="0015574D">
      <w:pPr>
        <w:pStyle w:val="a3"/>
        <w:spacing w:before="0" w:beforeAutospacing="0" w:after="0" w:afterAutospacing="0" w:line="420" w:lineRule="atLeast"/>
        <w:rPr>
          <w:rFonts w:ascii="微软雅黑" w:eastAsia="微软雅黑" w:hAnsi="微软雅黑"/>
          <w:color w:val="000000"/>
          <w:sz w:val="20"/>
          <w:szCs w:val="20"/>
        </w:rPr>
      </w:pPr>
      <w:r>
        <w:rPr>
          <w:rFonts w:ascii="微软雅黑" w:eastAsia="微软雅黑" w:hAnsi="微软雅黑" w:hint="eastAsia"/>
          <w:color w:val="FF0000"/>
          <w:sz w:val="18"/>
          <w:szCs w:val="18"/>
        </w:rPr>
        <w:t>注意：请不要勾选“一律允许本计算机进行调试”选项。</w:t>
      </w:r>
    </w:p>
    <w:p w:rsidR="0015574D" w:rsidRDefault="0015574D" w:rsidP="0015574D">
      <w:pPr>
        <w:pStyle w:val="a3"/>
        <w:spacing w:before="0" w:beforeAutospacing="0" w:after="0" w:afterAutospacing="0"/>
        <w:rPr>
          <w:rFonts w:ascii="微软雅黑" w:eastAsia="微软雅黑" w:hAnsi="微软雅黑"/>
          <w:color w:val="000000"/>
          <w:sz w:val="20"/>
          <w:szCs w:val="20"/>
        </w:rPr>
      </w:pPr>
    </w:p>
    <w:p w:rsidR="0015574D" w:rsidRDefault="007D07CB" w:rsidP="0015574D">
      <w:pPr>
        <w:pStyle w:val="a3"/>
        <w:spacing w:before="0" w:beforeAutospacing="0" w:after="0" w:afterAutospacing="0" w:line="420" w:lineRule="atLeast"/>
        <w:rPr>
          <w:rFonts w:ascii="微软雅黑" w:eastAsia="微软雅黑" w:hAnsi="微软雅黑"/>
          <w:color w:val="000000"/>
          <w:sz w:val="20"/>
          <w:szCs w:val="20"/>
        </w:rPr>
      </w:pPr>
      <w:r>
        <w:rPr>
          <w:rFonts w:ascii="微软雅黑" w:eastAsia="微软雅黑" w:hAnsi="微软雅黑" w:hint="eastAsia"/>
          <w:color w:val="000000"/>
          <w:sz w:val="18"/>
          <w:szCs w:val="18"/>
        </w:rPr>
        <w:t>3.4</w:t>
      </w:r>
      <w:r w:rsidR="0015574D">
        <w:rPr>
          <w:rFonts w:ascii="微软雅黑" w:eastAsia="微软雅黑" w:hAnsi="微软雅黑" w:hint="eastAsia"/>
          <w:color w:val="000000"/>
          <w:sz w:val="18"/>
          <w:szCs w:val="18"/>
        </w:rPr>
        <w:t xml:space="preserve"> 使用电脑打开“BetopGameCenter.exe”，点击“一键激活”按钮。</w:t>
      </w:r>
      <w:r w:rsidR="000F12BD" w:rsidRPr="000F12BD">
        <w:rPr>
          <w:rFonts w:ascii="微软雅黑" w:eastAsia="微软雅黑" w:hAnsi="微软雅黑" w:hint="eastAsia"/>
          <w:color w:val="FF0000"/>
          <w:sz w:val="18"/>
          <w:szCs w:val="18"/>
        </w:rPr>
        <w:t>手机重启、关机后需要按照以上步骤重新激活。</w:t>
      </w:r>
      <w:r w:rsidR="0015574D">
        <w:rPr>
          <w:rFonts w:ascii="微软雅黑" w:eastAsia="微软雅黑" w:hAnsi="微软雅黑" w:hint="eastAsia"/>
          <w:color w:val="000000"/>
          <w:sz w:val="18"/>
          <w:szCs w:val="18"/>
        </w:rPr>
        <w:t> </w:t>
      </w:r>
    </w:p>
    <w:p w:rsidR="0015574D" w:rsidRDefault="003978AB" w:rsidP="0015574D">
      <w:pPr>
        <w:pStyle w:val="a3"/>
        <w:spacing w:before="0" w:beforeAutospacing="0" w:after="0" w:afterAutospacing="0" w:line="420" w:lineRule="atLeast"/>
        <w:rPr>
          <w:rFonts w:ascii="微软雅黑" w:eastAsia="微软雅黑" w:hAnsi="微软雅黑"/>
          <w:color w:val="000000"/>
          <w:sz w:val="20"/>
          <w:szCs w:val="20"/>
        </w:rPr>
      </w:pPr>
      <w:r>
        <w:rPr>
          <w:rFonts w:ascii="微软雅黑" w:eastAsia="微软雅黑" w:hAnsi="微软雅黑" w:hint="eastAsia"/>
          <w:noProof/>
          <w:color w:val="000000"/>
          <w:sz w:val="20"/>
          <w:szCs w:val="20"/>
        </w:rPr>
        <w:drawing>
          <wp:inline distT="0" distB="0" distL="0" distR="0">
            <wp:extent cx="5274310" cy="1890395"/>
            <wp:effectExtent l="19050" t="0" r="2540" b="0"/>
            <wp:docPr id="9" name="图片 8" descr="激活程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激活程序.png"/>
                    <pic:cNvPicPr/>
                  </pic:nvPicPr>
                  <pic:blipFill>
                    <a:blip r:embed="rId16"/>
                    <a:stretch>
                      <a:fillRect/>
                    </a:stretch>
                  </pic:blipFill>
                  <pic:spPr>
                    <a:xfrm>
                      <a:off x="0" y="0"/>
                      <a:ext cx="5274310" cy="1890395"/>
                    </a:xfrm>
                    <a:prstGeom prst="rect">
                      <a:avLst/>
                    </a:prstGeom>
                  </pic:spPr>
                </pic:pic>
              </a:graphicData>
            </a:graphic>
          </wp:inline>
        </w:drawing>
      </w:r>
    </w:p>
    <w:p w:rsidR="00066736" w:rsidRDefault="00066736" w:rsidP="0015574D">
      <w:pPr>
        <w:pStyle w:val="a3"/>
        <w:spacing w:before="0" w:beforeAutospacing="0" w:after="0" w:afterAutospacing="0"/>
        <w:rPr>
          <w:rFonts w:ascii="微软雅黑" w:eastAsia="微软雅黑" w:hAnsi="微软雅黑"/>
          <w:color w:val="000000"/>
          <w:sz w:val="20"/>
          <w:szCs w:val="20"/>
        </w:rPr>
      </w:pPr>
    </w:p>
    <w:p w:rsidR="00066736" w:rsidRPr="00066736" w:rsidRDefault="00066736" w:rsidP="00066736">
      <w:pPr>
        <w:pStyle w:val="a3"/>
        <w:spacing w:line="420" w:lineRule="atLeast"/>
        <w:rPr>
          <w:rFonts w:ascii="微软雅黑" w:eastAsia="微软雅黑" w:hAnsi="微软雅黑"/>
          <w:b/>
          <w:color w:val="000000"/>
          <w:sz w:val="20"/>
          <w:szCs w:val="20"/>
        </w:rPr>
      </w:pPr>
      <w:r w:rsidRPr="00066736">
        <w:rPr>
          <w:rFonts w:ascii="微软雅黑" w:eastAsia="微软雅黑" w:hAnsi="微软雅黑" w:hint="eastAsia"/>
          <w:b/>
          <w:color w:val="000000"/>
          <w:sz w:val="20"/>
          <w:szCs w:val="20"/>
        </w:rPr>
        <w:t>4.下载安装游戏</w:t>
      </w:r>
    </w:p>
    <w:p w:rsidR="00066736" w:rsidRDefault="00066736" w:rsidP="00066736">
      <w:pPr>
        <w:pStyle w:val="a3"/>
        <w:spacing w:line="420" w:lineRule="atLeast"/>
        <w:rPr>
          <w:rFonts w:ascii="微软雅黑" w:eastAsia="微软雅黑" w:hAnsi="微软雅黑"/>
          <w:sz w:val="18"/>
          <w:szCs w:val="18"/>
        </w:rPr>
      </w:pPr>
      <w:r>
        <w:rPr>
          <w:rFonts w:ascii="微软雅黑" w:eastAsia="微软雅黑" w:hAnsi="微软雅黑" w:hint="eastAsia"/>
          <w:color w:val="000000"/>
          <w:sz w:val="20"/>
          <w:szCs w:val="20"/>
        </w:rPr>
        <w:t>4.1 打开左游游戏厅</w:t>
      </w:r>
      <w:r>
        <w:rPr>
          <w:rFonts w:ascii="微软雅黑" w:eastAsia="微软雅黑" w:hAnsi="微软雅黑" w:hint="eastAsia"/>
          <w:sz w:val="18"/>
          <w:szCs w:val="18"/>
        </w:rPr>
        <w:t>找到王者荣耀，点击下载按钮，等待下载完成。</w:t>
      </w:r>
      <w:r>
        <w:rPr>
          <w:rFonts w:ascii="微软雅黑" w:eastAsia="微软雅黑" w:hAnsi="微软雅黑" w:hint="eastAsia"/>
          <w:color w:val="FF0000"/>
          <w:sz w:val="18"/>
          <w:szCs w:val="18"/>
        </w:rPr>
        <w:t>下载失败请检查网络连接和手机</w:t>
      </w:r>
      <w:r w:rsidRPr="00066736">
        <w:rPr>
          <w:rFonts w:ascii="微软雅黑" w:eastAsia="微软雅黑" w:hAnsi="微软雅黑" w:hint="eastAsia"/>
          <w:color w:val="FF0000"/>
          <w:sz w:val="18"/>
          <w:szCs w:val="18"/>
        </w:rPr>
        <w:t>存储</w:t>
      </w:r>
      <w:r>
        <w:rPr>
          <w:rFonts w:ascii="微软雅黑" w:eastAsia="微软雅黑" w:hAnsi="微软雅黑" w:hint="eastAsia"/>
          <w:color w:val="FF0000"/>
          <w:sz w:val="18"/>
          <w:szCs w:val="18"/>
        </w:rPr>
        <w:t>空间</w:t>
      </w:r>
      <w:r w:rsidRPr="00066736">
        <w:rPr>
          <w:rFonts w:ascii="微软雅黑" w:eastAsia="微软雅黑" w:hAnsi="微软雅黑" w:hint="eastAsia"/>
          <w:color w:val="FF0000"/>
          <w:sz w:val="18"/>
          <w:szCs w:val="18"/>
        </w:rPr>
        <w:t>或联系客服。</w:t>
      </w:r>
    </w:p>
    <w:p w:rsidR="00066736" w:rsidRPr="00066736" w:rsidRDefault="00066736" w:rsidP="00066736">
      <w:pPr>
        <w:pStyle w:val="a3"/>
        <w:spacing w:line="420" w:lineRule="atLeast"/>
        <w:rPr>
          <w:rFonts w:ascii="微软雅黑" w:eastAsia="微软雅黑" w:hAnsi="微软雅黑"/>
          <w:sz w:val="18"/>
          <w:szCs w:val="18"/>
        </w:rPr>
      </w:pPr>
      <w:r>
        <w:rPr>
          <w:rFonts w:ascii="微软雅黑" w:eastAsia="微软雅黑" w:hAnsi="微软雅黑" w:hint="eastAsia"/>
          <w:sz w:val="18"/>
          <w:szCs w:val="18"/>
        </w:rPr>
        <w:lastRenderedPageBreak/>
        <w:t>4.2 选择忽略风险，继续安装；</w:t>
      </w:r>
    </w:p>
    <w:p w:rsidR="0015574D" w:rsidRDefault="003978AB" w:rsidP="0015574D">
      <w:pPr>
        <w:pStyle w:val="a3"/>
        <w:spacing w:before="0" w:beforeAutospacing="0" w:after="0" w:afterAutospacing="0" w:line="420" w:lineRule="atLeast"/>
        <w:rPr>
          <w:rFonts w:ascii="微软雅黑" w:eastAsia="微软雅黑" w:hAnsi="微软雅黑"/>
          <w:color w:val="000000"/>
          <w:sz w:val="20"/>
          <w:szCs w:val="20"/>
        </w:rPr>
      </w:pPr>
      <w:r>
        <w:rPr>
          <w:rFonts w:ascii="微软雅黑" w:eastAsia="微软雅黑" w:hAnsi="微软雅黑" w:hint="eastAsia"/>
          <w:noProof/>
          <w:color w:val="000000"/>
          <w:sz w:val="20"/>
          <w:szCs w:val="20"/>
        </w:rPr>
        <w:drawing>
          <wp:inline distT="0" distB="0" distL="0" distR="0">
            <wp:extent cx="5038725" cy="3019425"/>
            <wp:effectExtent l="19050" t="0" r="9525" b="0"/>
            <wp:docPr id="10" name="图片 9" descr="游戏下载.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游戏下载.png"/>
                    <pic:cNvPicPr/>
                  </pic:nvPicPr>
                  <pic:blipFill>
                    <a:blip r:embed="rId17"/>
                    <a:stretch>
                      <a:fillRect/>
                    </a:stretch>
                  </pic:blipFill>
                  <pic:spPr>
                    <a:xfrm>
                      <a:off x="0" y="0"/>
                      <a:ext cx="5038725" cy="3019425"/>
                    </a:xfrm>
                    <a:prstGeom prst="rect">
                      <a:avLst/>
                    </a:prstGeom>
                  </pic:spPr>
                </pic:pic>
              </a:graphicData>
            </a:graphic>
          </wp:inline>
        </w:drawing>
      </w:r>
    </w:p>
    <w:p w:rsidR="0015574D" w:rsidRDefault="0015574D" w:rsidP="0015574D">
      <w:pPr>
        <w:pStyle w:val="a3"/>
        <w:spacing w:before="0" w:beforeAutospacing="0" w:after="0" w:afterAutospacing="0"/>
        <w:rPr>
          <w:rFonts w:ascii="微软雅黑" w:eastAsia="微软雅黑" w:hAnsi="微软雅黑"/>
          <w:color w:val="000000"/>
          <w:sz w:val="20"/>
          <w:szCs w:val="20"/>
        </w:rPr>
      </w:pPr>
    </w:p>
    <w:p w:rsidR="0015574D" w:rsidRDefault="00066736" w:rsidP="0015574D">
      <w:pPr>
        <w:pStyle w:val="a3"/>
        <w:spacing w:before="0" w:beforeAutospacing="0" w:after="0" w:afterAutospacing="0" w:line="420" w:lineRule="atLeast"/>
        <w:rPr>
          <w:rFonts w:ascii="微软雅黑" w:eastAsia="微软雅黑" w:hAnsi="微软雅黑"/>
          <w:color w:val="000000"/>
          <w:sz w:val="20"/>
          <w:szCs w:val="20"/>
        </w:rPr>
      </w:pPr>
      <w:r>
        <w:rPr>
          <w:rStyle w:val="a4"/>
          <w:rFonts w:ascii="微软雅黑" w:eastAsia="微软雅黑" w:hAnsi="微软雅黑" w:hint="eastAsia"/>
          <w:color w:val="000000"/>
          <w:sz w:val="20"/>
          <w:szCs w:val="20"/>
        </w:rPr>
        <w:t>5</w:t>
      </w:r>
      <w:r w:rsidR="0015574D">
        <w:rPr>
          <w:rStyle w:val="a4"/>
          <w:rFonts w:ascii="微软雅黑" w:eastAsia="微软雅黑" w:hAnsi="微软雅黑" w:hint="eastAsia"/>
          <w:color w:val="000000"/>
          <w:sz w:val="20"/>
          <w:szCs w:val="20"/>
        </w:rPr>
        <w:t>. 连接手柄进入游戏，设置键位</w:t>
      </w:r>
    </w:p>
    <w:p w:rsidR="0015574D" w:rsidRDefault="00066736" w:rsidP="0015574D">
      <w:pPr>
        <w:pStyle w:val="a3"/>
        <w:spacing w:before="0" w:beforeAutospacing="0" w:after="0" w:afterAutospacing="0" w:line="420" w:lineRule="atLeast"/>
        <w:rPr>
          <w:rFonts w:ascii="微软雅黑" w:eastAsia="微软雅黑" w:hAnsi="微软雅黑"/>
          <w:color w:val="000000"/>
          <w:sz w:val="20"/>
          <w:szCs w:val="20"/>
        </w:rPr>
      </w:pPr>
      <w:r>
        <w:rPr>
          <w:rFonts w:ascii="微软雅黑" w:eastAsia="微软雅黑" w:hAnsi="微软雅黑" w:hint="eastAsia"/>
          <w:color w:val="000000"/>
          <w:sz w:val="18"/>
          <w:szCs w:val="18"/>
        </w:rPr>
        <w:t>5</w:t>
      </w:r>
      <w:r w:rsidR="0015574D">
        <w:rPr>
          <w:rFonts w:ascii="微软雅黑" w:eastAsia="微软雅黑" w:hAnsi="微软雅黑" w:hint="eastAsia"/>
          <w:color w:val="000000"/>
          <w:sz w:val="18"/>
          <w:szCs w:val="18"/>
        </w:rPr>
        <w:t>.1 游戏安装成功后，在左游游戏厅或返回桌面打开游戏，</w:t>
      </w:r>
      <w:r w:rsidR="0015574D">
        <w:rPr>
          <w:rFonts w:ascii="微软雅黑" w:eastAsia="微软雅黑" w:hAnsi="微软雅黑" w:hint="eastAsia"/>
          <w:color w:val="FF0000"/>
          <w:sz w:val="18"/>
          <w:szCs w:val="18"/>
        </w:rPr>
        <w:t>一定要确认手柄与设备连接成功且左游游戏厅在后台运行。</w:t>
      </w:r>
    </w:p>
    <w:p w:rsidR="0015574D" w:rsidRDefault="0015574D" w:rsidP="0015574D">
      <w:pPr>
        <w:pStyle w:val="a3"/>
        <w:spacing w:before="0" w:beforeAutospacing="0" w:after="0" w:afterAutospacing="0" w:line="420" w:lineRule="atLeast"/>
        <w:rPr>
          <w:rFonts w:ascii="微软雅黑" w:eastAsia="微软雅黑" w:hAnsi="微软雅黑"/>
          <w:color w:val="000000"/>
          <w:sz w:val="20"/>
          <w:szCs w:val="20"/>
        </w:rPr>
      </w:pPr>
      <w:r>
        <w:rPr>
          <w:rFonts w:ascii="微软雅黑" w:eastAsia="微软雅黑" w:hAnsi="微软雅黑" w:hint="eastAsia"/>
          <w:color w:val="FF2941"/>
          <w:sz w:val="18"/>
          <w:szCs w:val="18"/>
        </w:rPr>
        <w:t>手柄连接教程请戳：</w:t>
      </w:r>
      <w:r>
        <w:rPr>
          <w:rFonts w:ascii="微软雅黑" w:eastAsia="微软雅黑" w:hAnsi="微软雅黑" w:hint="eastAsia"/>
          <w:color w:val="FF2941"/>
          <w:sz w:val="15"/>
          <w:szCs w:val="15"/>
        </w:rPr>
        <w:t>http://dwz.cn/6aKNRu</w:t>
      </w:r>
      <w:r w:rsidR="00066736">
        <w:rPr>
          <w:rFonts w:ascii="微软雅黑" w:eastAsia="微软雅黑" w:hAnsi="微软雅黑" w:hint="eastAsia"/>
          <w:color w:val="FF2941"/>
          <w:sz w:val="15"/>
          <w:szCs w:val="15"/>
        </w:rPr>
        <w:t>，查找自己的手柄型号连接方法。</w:t>
      </w:r>
    </w:p>
    <w:p w:rsidR="0015574D" w:rsidRDefault="0015574D" w:rsidP="0015574D">
      <w:pPr>
        <w:pStyle w:val="a3"/>
        <w:spacing w:before="0" w:beforeAutospacing="0" w:after="0" w:afterAutospacing="0"/>
        <w:rPr>
          <w:rFonts w:ascii="微软雅黑" w:eastAsia="微软雅黑" w:hAnsi="微软雅黑"/>
          <w:color w:val="000000"/>
          <w:sz w:val="20"/>
          <w:szCs w:val="20"/>
        </w:rPr>
      </w:pPr>
    </w:p>
    <w:p w:rsidR="0015574D" w:rsidRDefault="00066736" w:rsidP="0015574D">
      <w:pPr>
        <w:pStyle w:val="a3"/>
        <w:spacing w:before="0" w:beforeAutospacing="0" w:after="0" w:afterAutospacing="0" w:line="420" w:lineRule="atLeast"/>
        <w:rPr>
          <w:rFonts w:ascii="微软雅黑" w:eastAsia="微软雅黑" w:hAnsi="微软雅黑"/>
          <w:color w:val="000000"/>
          <w:sz w:val="20"/>
          <w:szCs w:val="20"/>
        </w:rPr>
      </w:pPr>
      <w:r>
        <w:rPr>
          <w:rFonts w:ascii="微软雅黑" w:eastAsia="微软雅黑" w:hAnsi="微软雅黑" w:hint="eastAsia"/>
          <w:color w:val="000000"/>
          <w:sz w:val="18"/>
          <w:szCs w:val="18"/>
        </w:rPr>
        <w:t>5</w:t>
      </w:r>
      <w:r w:rsidR="0015574D">
        <w:rPr>
          <w:rFonts w:ascii="微软雅黑" w:eastAsia="微软雅黑" w:hAnsi="微软雅黑" w:hint="eastAsia"/>
          <w:color w:val="000000"/>
          <w:sz w:val="18"/>
          <w:szCs w:val="18"/>
        </w:rPr>
        <w:t>.2 进入游戏后，按下手柄“</w:t>
      </w:r>
      <w:r w:rsidR="0015574D">
        <w:rPr>
          <w:rStyle w:val="a4"/>
          <w:rFonts w:ascii="微软雅黑" w:eastAsia="微软雅黑" w:hAnsi="微软雅黑" w:hint="eastAsia"/>
          <w:color w:val="FF2941"/>
          <w:sz w:val="18"/>
          <w:szCs w:val="18"/>
        </w:rPr>
        <w:t>Start键</w:t>
      </w:r>
      <w:r>
        <w:rPr>
          <w:rFonts w:ascii="微软雅黑" w:eastAsia="微软雅黑" w:hAnsi="微软雅黑" w:hint="eastAsia"/>
          <w:color w:val="000000"/>
          <w:sz w:val="18"/>
          <w:szCs w:val="18"/>
        </w:rPr>
        <w:t>”即可呼</w:t>
      </w:r>
      <w:r w:rsidR="0015574D">
        <w:rPr>
          <w:rFonts w:ascii="微软雅黑" w:eastAsia="微软雅黑" w:hAnsi="微软雅黑" w:hint="eastAsia"/>
          <w:color w:val="000000"/>
          <w:sz w:val="18"/>
          <w:szCs w:val="18"/>
        </w:rPr>
        <w:t>出键位，直接用手指</w:t>
      </w:r>
      <w:r w:rsidR="0015574D">
        <w:rPr>
          <w:rStyle w:val="a4"/>
          <w:rFonts w:ascii="微软雅黑" w:eastAsia="微软雅黑" w:hAnsi="微软雅黑" w:hint="eastAsia"/>
          <w:color w:val="FF2941"/>
          <w:sz w:val="18"/>
          <w:szCs w:val="18"/>
        </w:rPr>
        <w:t>长按拖动</w:t>
      </w:r>
      <w:r>
        <w:rPr>
          <w:rFonts w:ascii="微软雅黑" w:eastAsia="微软雅黑" w:hAnsi="微软雅黑" w:hint="eastAsia"/>
          <w:color w:val="000000"/>
          <w:sz w:val="18"/>
          <w:szCs w:val="18"/>
        </w:rPr>
        <w:t>白色键位</w:t>
      </w:r>
      <w:r w:rsidR="0015574D">
        <w:rPr>
          <w:rFonts w:ascii="微软雅黑" w:eastAsia="微软雅黑" w:hAnsi="微软雅黑" w:hint="eastAsia"/>
          <w:color w:val="000000"/>
          <w:sz w:val="18"/>
          <w:szCs w:val="18"/>
        </w:rPr>
        <w:t>小图标到游戏虚拟按键的位置，点击</w:t>
      </w:r>
      <w:r w:rsidR="0015574D">
        <w:rPr>
          <w:rStyle w:val="a4"/>
          <w:rFonts w:ascii="微软雅黑" w:eastAsia="微软雅黑" w:hAnsi="微软雅黑" w:hint="eastAsia"/>
          <w:color w:val="FF2941"/>
          <w:sz w:val="18"/>
          <w:szCs w:val="18"/>
        </w:rPr>
        <w:t>保存</w:t>
      </w:r>
      <w:r w:rsidR="0015574D">
        <w:rPr>
          <w:rFonts w:ascii="微软雅黑" w:eastAsia="微软雅黑" w:hAnsi="微软雅黑" w:hint="eastAsia"/>
          <w:color w:val="000000"/>
          <w:sz w:val="18"/>
          <w:szCs w:val="18"/>
        </w:rPr>
        <w:t>即可生效。</w:t>
      </w:r>
    </w:p>
    <w:p w:rsidR="0015574D" w:rsidRDefault="0015574D" w:rsidP="0015574D">
      <w:pPr>
        <w:pStyle w:val="a3"/>
        <w:spacing w:before="0" w:beforeAutospacing="0" w:after="0" w:afterAutospacing="0" w:line="420" w:lineRule="atLeast"/>
        <w:rPr>
          <w:rFonts w:ascii="微软雅黑" w:eastAsia="微软雅黑" w:hAnsi="微软雅黑" w:hint="eastAsia"/>
          <w:color w:val="000000"/>
          <w:sz w:val="18"/>
          <w:szCs w:val="18"/>
        </w:rPr>
      </w:pPr>
      <w:r>
        <w:rPr>
          <w:rFonts w:ascii="微软雅黑" w:eastAsia="微软雅黑" w:hAnsi="微软雅黑" w:hint="eastAsia"/>
          <w:color w:val="000000"/>
          <w:sz w:val="18"/>
          <w:szCs w:val="18"/>
        </w:rPr>
        <w:t>王者荣耀等虚拟按键不永久悬浮的游戏建议手动进入对战后再呼出键位设置，打开</w:t>
      </w:r>
      <w:r w:rsidRPr="00066736">
        <w:rPr>
          <w:rFonts w:ascii="微软雅黑" w:eastAsia="微软雅黑" w:hAnsi="微软雅黑" w:hint="eastAsia"/>
          <w:color w:val="FF0000"/>
          <w:sz w:val="18"/>
          <w:szCs w:val="18"/>
        </w:rPr>
        <w:t>显示</w:t>
      </w:r>
      <w:r>
        <w:rPr>
          <w:rFonts w:ascii="微软雅黑" w:eastAsia="微软雅黑" w:hAnsi="微软雅黑" w:hint="eastAsia"/>
          <w:color w:val="000000"/>
          <w:sz w:val="18"/>
          <w:szCs w:val="18"/>
        </w:rPr>
        <w:t>开关可以方便你快速记住键位</w:t>
      </w:r>
      <w:r w:rsidR="005A0A4C">
        <w:rPr>
          <w:rFonts w:ascii="微软雅黑" w:eastAsia="微软雅黑" w:hAnsi="微软雅黑" w:hint="eastAsia"/>
          <w:color w:val="000000"/>
          <w:sz w:val="18"/>
          <w:szCs w:val="18"/>
        </w:rPr>
        <w:t>，关闭显示开关后键位小图标隐藏。</w:t>
      </w:r>
      <w:r w:rsidR="007D07CB" w:rsidRPr="007D07CB">
        <w:rPr>
          <w:rFonts w:ascii="微软雅黑" w:eastAsia="微软雅黑" w:hAnsi="微软雅黑" w:hint="eastAsia"/>
          <w:color w:val="000000"/>
          <w:sz w:val="18"/>
          <w:szCs w:val="18"/>
        </w:rPr>
        <w:t>可随时修改。</w:t>
      </w:r>
    </w:p>
    <w:p w:rsidR="00192E6C" w:rsidRDefault="00192E6C" w:rsidP="0015574D">
      <w:pPr>
        <w:pStyle w:val="a3"/>
        <w:spacing w:before="0" w:beforeAutospacing="0" w:after="0" w:afterAutospacing="0" w:line="420" w:lineRule="atLeast"/>
        <w:rPr>
          <w:rFonts w:ascii="微软雅黑" w:eastAsia="微软雅黑" w:hAnsi="微软雅黑"/>
          <w:color w:val="000000"/>
          <w:sz w:val="20"/>
          <w:szCs w:val="20"/>
        </w:rPr>
      </w:pPr>
      <w:r>
        <w:rPr>
          <w:rFonts w:ascii="微软雅黑" w:eastAsia="微软雅黑" w:hAnsi="微软雅黑"/>
          <w:noProof/>
          <w:color w:val="000000"/>
          <w:sz w:val="20"/>
          <w:szCs w:val="20"/>
        </w:rPr>
        <w:lastRenderedPageBreak/>
        <w:drawing>
          <wp:inline distT="0" distB="0" distL="0" distR="0">
            <wp:extent cx="4924425" cy="5229225"/>
            <wp:effectExtent l="19050" t="0" r="9525" b="0"/>
            <wp:docPr id="3" name="图片 2" descr="左游游戏厅按键对应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左游游戏厅按键对应图.jpg"/>
                    <pic:cNvPicPr/>
                  </pic:nvPicPr>
                  <pic:blipFill>
                    <a:blip r:embed="rId18"/>
                    <a:stretch>
                      <a:fillRect/>
                    </a:stretch>
                  </pic:blipFill>
                  <pic:spPr>
                    <a:xfrm>
                      <a:off x="0" y="0"/>
                      <a:ext cx="4924425" cy="5229225"/>
                    </a:xfrm>
                    <a:prstGeom prst="rect">
                      <a:avLst/>
                    </a:prstGeom>
                  </pic:spPr>
                </pic:pic>
              </a:graphicData>
            </a:graphic>
          </wp:inline>
        </w:drawing>
      </w:r>
    </w:p>
    <w:p w:rsidR="0015574D" w:rsidRDefault="003978AB" w:rsidP="0015574D">
      <w:pPr>
        <w:pStyle w:val="a3"/>
        <w:spacing w:before="0" w:beforeAutospacing="0" w:after="0" w:afterAutospacing="0" w:line="420" w:lineRule="atLeast"/>
        <w:rPr>
          <w:rFonts w:ascii="微软雅黑" w:eastAsia="微软雅黑" w:hAnsi="微软雅黑"/>
          <w:color w:val="000000"/>
          <w:sz w:val="20"/>
          <w:szCs w:val="20"/>
        </w:rPr>
      </w:pPr>
      <w:r>
        <w:rPr>
          <w:rFonts w:ascii="微软雅黑" w:eastAsia="微软雅黑" w:hAnsi="微软雅黑" w:hint="eastAsia"/>
          <w:noProof/>
          <w:color w:val="000000"/>
          <w:sz w:val="20"/>
          <w:szCs w:val="20"/>
        </w:rPr>
        <w:lastRenderedPageBreak/>
        <w:drawing>
          <wp:inline distT="0" distB="0" distL="0" distR="0">
            <wp:extent cx="5274310" cy="3956050"/>
            <wp:effectExtent l="19050" t="0" r="2540" b="0"/>
            <wp:docPr id="11" name="图片 10" descr="兰陵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兰陵王.jpg"/>
                    <pic:cNvPicPr/>
                  </pic:nvPicPr>
                  <pic:blipFill>
                    <a:blip r:embed="rId19"/>
                    <a:stretch>
                      <a:fillRect/>
                    </a:stretch>
                  </pic:blipFill>
                  <pic:spPr>
                    <a:xfrm>
                      <a:off x="0" y="0"/>
                      <a:ext cx="5274310" cy="3956050"/>
                    </a:xfrm>
                    <a:prstGeom prst="rect">
                      <a:avLst/>
                    </a:prstGeom>
                  </pic:spPr>
                </pic:pic>
              </a:graphicData>
            </a:graphic>
          </wp:inline>
        </w:drawing>
      </w:r>
    </w:p>
    <w:p w:rsidR="00066736" w:rsidRDefault="00066736" w:rsidP="0015574D">
      <w:pPr>
        <w:pStyle w:val="a3"/>
        <w:spacing w:before="0" w:beforeAutospacing="0" w:after="0" w:afterAutospacing="0" w:line="420" w:lineRule="atLeast"/>
        <w:rPr>
          <w:rFonts w:ascii="微软雅黑" w:eastAsia="微软雅黑" w:hAnsi="微软雅黑"/>
          <w:color w:val="000000"/>
          <w:sz w:val="20"/>
          <w:szCs w:val="20"/>
        </w:rPr>
      </w:pPr>
    </w:p>
    <w:p w:rsidR="004A6B1E" w:rsidRPr="003978AB" w:rsidRDefault="003978AB" w:rsidP="003978AB">
      <w:pPr>
        <w:pStyle w:val="a3"/>
        <w:spacing w:before="0" w:beforeAutospacing="0" w:after="0" w:afterAutospacing="0"/>
        <w:rPr>
          <w:rFonts w:ascii="微软雅黑" w:eastAsia="微软雅黑" w:hAnsi="微软雅黑"/>
          <w:color w:val="000000"/>
          <w:sz w:val="20"/>
          <w:szCs w:val="20"/>
        </w:rPr>
      </w:pPr>
      <w:r>
        <w:rPr>
          <w:rFonts w:ascii="微软雅黑" w:eastAsia="微软雅黑" w:hAnsi="微软雅黑"/>
          <w:noProof/>
          <w:color w:val="000000"/>
          <w:sz w:val="20"/>
          <w:szCs w:val="20"/>
        </w:rPr>
        <w:drawing>
          <wp:inline distT="0" distB="0" distL="0" distR="0">
            <wp:extent cx="5274310" cy="3218180"/>
            <wp:effectExtent l="19050" t="0" r="2540" b="0"/>
            <wp:docPr id="12" name="图片 11" descr="官网二维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官网二维码.jpg"/>
                    <pic:cNvPicPr/>
                  </pic:nvPicPr>
                  <pic:blipFill>
                    <a:blip r:embed="rId20"/>
                    <a:stretch>
                      <a:fillRect/>
                    </a:stretch>
                  </pic:blipFill>
                  <pic:spPr>
                    <a:xfrm>
                      <a:off x="0" y="0"/>
                      <a:ext cx="5274310" cy="3218180"/>
                    </a:xfrm>
                    <a:prstGeom prst="rect">
                      <a:avLst/>
                    </a:prstGeom>
                  </pic:spPr>
                </pic:pic>
              </a:graphicData>
            </a:graphic>
          </wp:inline>
        </w:drawing>
      </w:r>
    </w:p>
    <w:sectPr w:rsidR="004A6B1E" w:rsidRPr="003978AB" w:rsidSect="00E62042">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F265C" w:rsidRDefault="007F265C" w:rsidP="00EB146A">
      <w:r>
        <w:separator/>
      </w:r>
    </w:p>
  </w:endnote>
  <w:endnote w:type="continuationSeparator" w:id="1">
    <w:p w:rsidR="007F265C" w:rsidRDefault="007F265C" w:rsidP="00EB146A">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微软雅黑">
    <w:panose1 w:val="020B0503020204020204"/>
    <w:charset w:val="86"/>
    <w:family w:val="swiss"/>
    <w:pitch w:val="variable"/>
    <w:sig w:usb0="80000287" w:usb1="280F3C52" w:usb2="00000016" w:usb3="00000000" w:csb0="0004001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F265C" w:rsidRDefault="007F265C" w:rsidP="00EB146A">
      <w:r>
        <w:separator/>
      </w:r>
    </w:p>
  </w:footnote>
  <w:footnote w:type="continuationSeparator" w:id="1">
    <w:p w:rsidR="007F265C" w:rsidRDefault="007F265C" w:rsidP="00EB146A">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bordersDoNotSurroundHeader/>
  <w:bordersDoNotSurroundFooter/>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EB146A"/>
    <w:rsid w:val="00066736"/>
    <w:rsid w:val="000F12BD"/>
    <w:rsid w:val="0015574D"/>
    <w:rsid w:val="0017012D"/>
    <w:rsid w:val="001707FD"/>
    <w:rsid w:val="00192E6C"/>
    <w:rsid w:val="00196978"/>
    <w:rsid w:val="001A7EA8"/>
    <w:rsid w:val="00252A5E"/>
    <w:rsid w:val="00363707"/>
    <w:rsid w:val="003978AB"/>
    <w:rsid w:val="00460284"/>
    <w:rsid w:val="004A6B1E"/>
    <w:rsid w:val="005A0A4C"/>
    <w:rsid w:val="00617171"/>
    <w:rsid w:val="006C1D67"/>
    <w:rsid w:val="006E6AA8"/>
    <w:rsid w:val="006F1A6C"/>
    <w:rsid w:val="00702E9B"/>
    <w:rsid w:val="007D07CB"/>
    <w:rsid w:val="007F265C"/>
    <w:rsid w:val="00810880"/>
    <w:rsid w:val="00A161E3"/>
    <w:rsid w:val="00A412AD"/>
    <w:rsid w:val="00AA16FE"/>
    <w:rsid w:val="00AB1042"/>
    <w:rsid w:val="00AC3923"/>
    <w:rsid w:val="00C32ACD"/>
    <w:rsid w:val="00E36660"/>
    <w:rsid w:val="00E62042"/>
    <w:rsid w:val="00EB146A"/>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62042"/>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EB146A"/>
    <w:pPr>
      <w:widowControl/>
      <w:spacing w:before="100" w:beforeAutospacing="1" w:after="100" w:afterAutospacing="1"/>
      <w:jc w:val="left"/>
    </w:pPr>
    <w:rPr>
      <w:rFonts w:ascii="宋体" w:eastAsia="宋体" w:hAnsi="宋体" w:cs="宋体"/>
      <w:kern w:val="0"/>
      <w:sz w:val="24"/>
      <w:szCs w:val="24"/>
    </w:rPr>
  </w:style>
  <w:style w:type="character" w:styleId="a4">
    <w:name w:val="Strong"/>
    <w:basedOn w:val="a0"/>
    <w:uiPriority w:val="22"/>
    <w:qFormat/>
    <w:rsid w:val="00EB146A"/>
    <w:rPr>
      <w:b/>
      <w:bCs/>
    </w:rPr>
  </w:style>
  <w:style w:type="paragraph" w:styleId="a5">
    <w:name w:val="Balloon Text"/>
    <w:basedOn w:val="a"/>
    <w:link w:val="Char"/>
    <w:uiPriority w:val="99"/>
    <w:semiHidden/>
    <w:unhideWhenUsed/>
    <w:rsid w:val="00EB146A"/>
    <w:rPr>
      <w:sz w:val="18"/>
      <w:szCs w:val="18"/>
    </w:rPr>
  </w:style>
  <w:style w:type="character" w:customStyle="1" w:styleId="Char">
    <w:name w:val="批注框文本 Char"/>
    <w:basedOn w:val="a0"/>
    <w:link w:val="a5"/>
    <w:uiPriority w:val="99"/>
    <w:semiHidden/>
    <w:rsid w:val="00EB146A"/>
    <w:rPr>
      <w:sz w:val="18"/>
      <w:szCs w:val="18"/>
    </w:rPr>
  </w:style>
  <w:style w:type="paragraph" w:styleId="a6">
    <w:name w:val="header"/>
    <w:basedOn w:val="a"/>
    <w:link w:val="Char0"/>
    <w:uiPriority w:val="99"/>
    <w:semiHidden/>
    <w:unhideWhenUsed/>
    <w:rsid w:val="00EB146A"/>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6"/>
    <w:uiPriority w:val="99"/>
    <w:semiHidden/>
    <w:rsid w:val="00EB146A"/>
    <w:rPr>
      <w:sz w:val="18"/>
      <w:szCs w:val="18"/>
    </w:rPr>
  </w:style>
  <w:style w:type="paragraph" w:styleId="a7">
    <w:name w:val="footer"/>
    <w:basedOn w:val="a"/>
    <w:link w:val="Char1"/>
    <w:uiPriority w:val="99"/>
    <w:semiHidden/>
    <w:unhideWhenUsed/>
    <w:rsid w:val="00EB146A"/>
    <w:pPr>
      <w:tabs>
        <w:tab w:val="center" w:pos="4153"/>
        <w:tab w:val="right" w:pos="8306"/>
      </w:tabs>
      <w:snapToGrid w:val="0"/>
      <w:jc w:val="left"/>
    </w:pPr>
    <w:rPr>
      <w:sz w:val="18"/>
      <w:szCs w:val="18"/>
    </w:rPr>
  </w:style>
  <w:style w:type="character" w:customStyle="1" w:styleId="Char1">
    <w:name w:val="页脚 Char"/>
    <w:basedOn w:val="a0"/>
    <w:link w:val="a7"/>
    <w:uiPriority w:val="99"/>
    <w:semiHidden/>
    <w:rsid w:val="00EB146A"/>
    <w:rPr>
      <w:sz w:val="18"/>
      <w:szCs w:val="18"/>
    </w:rPr>
  </w:style>
</w:styles>
</file>

<file path=word/webSettings.xml><?xml version="1.0" encoding="utf-8"?>
<w:webSettings xmlns:r="http://schemas.openxmlformats.org/officeDocument/2006/relationships" xmlns:w="http://schemas.openxmlformats.org/wordprocessingml/2006/main">
  <w:divs>
    <w:div w:id="1372800252">
      <w:bodyDiv w:val="1"/>
      <w:marLeft w:val="0"/>
      <w:marRight w:val="0"/>
      <w:marTop w:val="0"/>
      <w:marBottom w:val="0"/>
      <w:divBdr>
        <w:top w:val="none" w:sz="0" w:space="0" w:color="auto"/>
        <w:left w:val="none" w:sz="0" w:space="0" w:color="auto"/>
        <w:bottom w:val="none" w:sz="0" w:space="0" w:color="auto"/>
        <w:right w:val="none" w:sz="0" w:space="0" w:color="auto"/>
      </w:divBdr>
    </w:div>
    <w:div w:id="1454058228">
      <w:bodyDiv w:val="1"/>
      <w:marLeft w:val="0"/>
      <w:marRight w:val="0"/>
      <w:marTop w:val="0"/>
      <w:marBottom w:val="0"/>
      <w:divBdr>
        <w:top w:val="none" w:sz="0" w:space="0" w:color="auto"/>
        <w:left w:val="none" w:sz="0" w:space="0" w:color="auto"/>
        <w:bottom w:val="none" w:sz="0" w:space="0" w:color="auto"/>
        <w:right w:val="none" w:sz="0" w:space="0" w:color="auto"/>
      </w:divBdr>
    </w:div>
    <w:div w:id="1846747547">
      <w:bodyDiv w:val="1"/>
      <w:marLeft w:val="0"/>
      <w:marRight w:val="0"/>
      <w:marTop w:val="0"/>
      <w:marBottom w:val="0"/>
      <w:divBdr>
        <w:top w:val="none" w:sz="0" w:space="0" w:color="auto"/>
        <w:left w:val="none" w:sz="0" w:space="0" w:color="auto"/>
        <w:bottom w:val="none" w:sz="0" w:space="0" w:color="auto"/>
        <w:right w:val="none" w:sz="0" w:space="0" w:color="auto"/>
      </w:divBdr>
    </w:div>
    <w:div w:id="19195599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F19058-6096-4356-A36B-EE04BC71CD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10</Pages>
  <Words>165</Words>
  <Characters>946</Characters>
  <Application>Microsoft Office Word</Application>
  <DocSecurity>0</DocSecurity>
  <Lines>7</Lines>
  <Paragraphs>2</Paragraphs>
  <ScaleCrop>false</ScaleCrop>
  <Company>P R C</Company>
  <LinksUpToDate>false</LinksUpToDate>
  <CharactersWithSpaces>1109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Windows User</cp:lastModifiedBy>
  <cp:revision>11</cp:revision>
  <dcterms:created xsi:type="dcterms:W3CDTF">2017-06-26T09:59:00Z</dcterms:created>
  <dcterms:modified xsi:type="dcterms:W3CDTF">2017-06-30T03:00:00Z</dcterms:modified>
</cp:coreProperties>
</file>