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展望未来，我们的前景充满希望，要使社区全面协调持续发展，我们必须坚持服务居民和保证居民利益为出发点，按照建设幸福和谐中华路的总体要求，为推动和谐名贵的全面发展，结合社区实际情况，制定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年工作思路。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、指导思想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深入贯彻落实党的十八大精神，以落实科学发展观为统领，以党建工作为龙头，以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打造中华路商圈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为战略目标，以构建和谐名贵社区为工作核心、促进和谐名贵社区的全面发展。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工作目标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坚持全面加强和改善党的领导，创一流的领导班子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坚持创新服务意识，转变服务方式，促进社区发展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坚持服务社区，服务居民，促进社区建设健康有序发展。积极构建幸福和谐新名贵。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、工作措施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创建楼长值班室工作机制，计划以各个楼院的楼长为工作对象，成立楼长值班室，居民们遇到突发或紧急的事情时，可先向楼长汇报，力求在第一时间及时处理问题，这样做既可以方便居民生活，又可在一定程度上减轻社区繁重的工作负担。目前此项机制是初步计划，待社区召开民主议事会仔细考察商榷后，再做进一步打算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建立党员网格化管理，从党总支</w:t>
      </w:r>
      <w:r>
        <w:rPr>
          <w:rFonts w:ascii="Arial" w:hAnsi="Arial" w:cs="Arial"/>
          <w:color w:val="000000"/>
          <w:sz w:val="21"/>
          <w:szCs w:val="21"/>
        </w:rPr>
        <w:t>--</w:t>
      </w:r>
      <w:r>
        <w:rPr>
          <w:rFonts w:ascii="Arial" w:hAnsi="Arial" w:cs="Arial"/>
          <w:color w:val="000000"/>
          <w:sz w:val="21"/>
          <w:szCs w:val="21"/>
        </w:rPr>
        <w:t>党支部</w:t>
      </w:r>
      <w:r>
        <w:rPr>
          <w:rFonts w:ascii="Arial" w:hAnsi="Arial" w:cs="Arial"/>
          <w:color w:val="000000"/>
          <w:sz w:val="21"/>
          <w:szCs w:val="21"/>
        </w:rPr>
        <w:t>--</w:t>
      </w:r>
      <w:r>
        <w:rPr>
          <w:rFonts w:ascii="Arial" w:hAnsi="Arial" w:cs="Arial"/>
          <w:color w:val="000000"/>
          <w:sz w:val="21"/>
          <w:szCs w:val="21"/>
        </w:rPr>
        <w:t>党小组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党员，信息化管理，充分发挥党员在群众中的先锋模范作用。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</w:t>
      </w:r>
      <w:r>
        <w:rPr>
          <w:rFonts w:ascii="Arial" w:hAnsi="Arial" w:cs="Arial"/>
          <w:color w:val="000000"/>
          <w:sz w:val="21"/>
          <w:szCs w:val="21"/>
        </w:rPr>
        <w:t>继续坚持群众自有文化品牌创新项目的工作，丰富队伍，形成长效工作机制，整合资源文化，调动文艺骨干的积极性，启动花篮舞队伍工作。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、以社区党建为龙头，探索社区党员教育管理工作的新机制新方法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标本兼治，强化教育，不断加强党风廉政建设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强化和完善社区、各园、楼栋三级组织体系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以社区文化建设为抓手，提升社区文化品位，以社区服务为核心，拓展社区服务领域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以社区自治为方向，顺利完成社区换届选举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以社区共建为载体，做到共驻共建，资源共享，逐步形成自治型、服务型、平安型、学习型、生态型社区。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、力争社会综治工作有新突破，打造平安名贵。一是做好矛盾纠纷调处工作，调解率达到</w:t>
      </w:r>
      <w:r>
        <w:rPr>
          <w:rFonts w:ascii="Arial" w:hAnsi="Arial" w:cs="Arial"/>
          <w:color w:val="000000"/>
          <w:sz w:val="21"/>
          <w:szCs w:val="21"/>
        </w:rPr>
        <w:t>100%</w:t>
      </w:r>
      <w:r>
        <w:rPr>
          <w:rFonts w:ascii="Arial" w:hAnsi="Arial" w:cs="Arial"/>
          <w:color w:val="000000"/>
          <w:sz w:val="21"/>
          <w:szCs w:val="21"/>
        </w:rPr>
        <w:t>以上，调解成功率达到</w:t>
      </w:r>
      <w:r>
        <w:rPr>
          <w:rFonts w:ascii="Arial" w:hAnsi="Arial" w:cs="Arial"/>
          <w:color w:val="000000"/>
          <w:sz w:val="21"/>
          <w:szCs w:val="21"/>
        </w:rPr>
        <w:t>100%</w:t>
      </w:r>
      <w:r>
        <w:rPr>
          <w:rFonts w:ascii="Arial" w:hAnsi="Arial" w:cs="Arial"/>
          <w:color w:val="000000"/>
          <w:sz w:val="21"/>
          <w:szCs w:val="21"/>
        </w:rPr>
        <w:t>以上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二是做好平安社区创建工作，并将平安社区创建触点向楼院延伸。三是稳妥推进消防进社区工作，实现社区消防自我管理、自我教育、自我提高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四是做好法制进社区、进楼栋、进家庭的普法、学法、用法工作。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力争在计划生育服务上有新的突破。坚持以人为本，搞好服务，一是搞好政策服务、生殖健康服务、药具宣传服务、随访亲情服务，二是充分发挥计生协会作用，实现居民的自我教育、自我管理、自我服务，提高群众对计生工作的满意度，继续抓好每季度计生访视上报情况的汇报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7</w:t>
      </w:r>
      <w:r>
        <w:rPr>
          <w:rFonts w:ascii="Arial" w:hAnsi="Arial" w:cs="Arial"/>
          <w:color w:val="000000"/>
          <w:sz w:val="21"/>
          <w:szCs w:val="21"/>
        </w:rPr>
        <w:t>、力争在城市管理上有新的突破，实现道路、路灯更新，社区广场活动场地更新、园区管理模式的转变，变被动管理为主动管理。充分发挥各个楼栋楼长的作用，扩大管理覆盖面。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、力争在小区管理模式上有新的突破，与物业携手共同维护好群众利益，并配合物业与开发商管理用房和经营用房的移交工作，保护好广大业主合法权益，切实改善居民区生活质量，营造和谐的人居环境。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、贯穿群众自治管理建设这条主线，实现业委会自治管理的步伐。最终达到业委会、社区、物业三方共同发展体制。</w:t>
      </w:r>
    </w:p>
    <w:p w:rsidR="000D3C47" w:rsidRDefault="000D3C47" w:rsidP="000D3C4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、抓好社会保障服务工程，实现社会保障到人，做到老有所养、老有所乐，营造和谐、快乐的生活保障环境。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1E9" w:rsidRDefault="006641E9" w:rsidP="000D3C47">
      <w:pPr>
        <w:spacing w:after="0"/>
      </w:pPr>
      <w:r>
        <w:separator/>
      </w:r>
    </w:p>
  </w:endnote>
  <w:endnote w:type="continuationSeparator" w:id="0">
    <w:p w:rsidR="006641E9" w:rsidRDefault="006641E9" w:rsidP="000D3C4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1E9" w:rsidRDefault="006641E9" w:rsidP="000D3C47">
      <w:pPr>
        <w:spacing w:after="0"/>
      </w:pPr>
      <w:r>
        <w:separator/>
      </w:r>
    </w:p>
  </w:footnote>
  <w:footnote w:type="continuationSeparator" w:id="0">
    <w:p w:rsidR="006641E9" w:rsidRDefault="006641E9" w:rsidP="000D3C4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3C47"/>
    <w:rsid w:val="00323B43"/>
    <w:rsid w:val="003D37D8"/>
    <w:rsid w:val="00426133"/>
    <w:rsid w:val="004358AB"/>
    <w:rsid w:val="006641E9"/>
    <w:rsid w:val="008B7726"/>
    <w:rsid w:val="00CF4BB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3C4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3C4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3C4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3C4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D3C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3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2015-03-18T03:17:00Z</dcterms:modified>
</cp:coreProperties>
</file>