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一、 活动背景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“三八”国际劳动妇女节创始于1910年， 联合国从1975年国际妇女开始庆祝国际妇女节，从此"三八"节就成为全世界劳动妇女为争取和平、争取妇女儿童的权利、争取妇女解放而斗争的伟大节日。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 活动目的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2015年是第103个“三八”妇女节，在节日即将到来之际，号召全镇妇女姐妹们一起共庆节日，通过活动的开展，促使广大妇女充分发挥“自尊、自信、自立、自强” “四自”精神，全面提高自身素质，树立正确的世界观、人生观、价值观，积极参与社会公德、职业道德尤其是家庭美德建设，以诚信为基本的道德规范，树立高度的政治责任感，勇于维护自身的合法权益，做社会文化进步的推动者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 活动主题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争创文明和谐家庭，共建平安和谐家园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四、活动的时间和地点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时间：2015年3月初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地点：彭咏梧广场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 活动主办单位：镇妇联、镇团委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协办单位：红狮镇宣传文化站、咏梧社区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六、 活动人员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工作、生活、居住在红狮街道的广大妇女同胞，各村妇代会主任组织村干部家属等。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人员预计200人左右。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七、 活动流程(主持人：陈锐 张文文)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(一)表演环节(无纪念品)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 集体腰鼓表演。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 主持人报幕，红光乐队节目(小品)。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3. 秧歌表演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 歌曲(绣红旗)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 体育局培训的《陕北腰鼓》表演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 广场舞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 连响表演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(二)竞赛环节(所有参赛人员发纪念品一份)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1.单人跳绳(10人,单人比赛，取前3三名优胜)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2.瞎子穿拖鞋(8人，分两组比赛，优胜4名)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3.半分钟穿针比赛(6人，单人比赛，取前3名优胜)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4.三分钟衔纸杯运水比赛(20人，分两组比赛，优胜10名)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5.五分钟运乒乓球(20人，分两轮比赛，优胜10名)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八、 经费预算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纪念品：参与活动人员64人，工作人员预计10人，共计74人，每人发10元的纪念品，另30人比赛优胜者另发5元纪念品，计890元。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横幅：2条，200元。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临时开支：150元。</w:t>
      </w:r>
    </w:p>
    <w:p w:rsidR="00B97480" w:rsidRDefault="00B97480" w:rsidP="00B97480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共计1240元。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670B2"/>
    <w:rsid w:val="008B7726"/>
    <w:rsid w:val="00B9748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4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2015-03-06T06:34:00Z</dcterms:modified>
</cp:coreProperties>
</file>