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3B2" w:rsidRPr="008E73B2" w:rsidRDefault="008E73B2" w:rsidP="008E73B2">
      <w:pPr>
        <w:spacing w:beforeAutospacing="1"/>
        <w:ind w:firstLineChars="200" w:firstLine="420"/>
        <w:jc w:val="center"/>
        <w:rPr>
          <w:rFonts w:hint="eastAsia"/>
        </w:rPr>
      </w:pPr>
      <w:r>
        <w:rPr>
          <w:rFonts w:hint="eastAsia"/>
        </w:rPr>
        <w:t>公司节能减排工作总结</w:t>
      </w:r>
    </w:p>
    <w:p w:rsidR="008E73B2" w:rsidRDefault="008E73B2" w:rsidP="008E73B2">
      <w:pPr>
        <w:spacing w:beforeAutospacing="1"/>
        <w:ind w:firstLineChars="200" w:firstLine="420"/>
        <w:rPr>
          <w:rFonts w:hint="eastAsia"/>
        </w:rPr>
      </w:pPr>
      <w:r w:rsidRPr="008E73B2">
        <w:rPr>
          <w:rFonts w:hint="eastAsia"/>
        </w:rPr>
        <w:t>今年是“十二五”节能减排工作目标的开局之年，为了全面贯彻国“十二五”节能约束性目标，我公司按照上级要求，认真开展了节能减排工作。公司紧紧围绕“节能减排，科学发展”这一主题，因地制宜，深入探索，采取多种形式，把节能减排工作贯穿于我们的工作和生活之中，我公司从理念节能、技术节能、组织节能三方面入手，突出重点，强化措施，狠抓落实，完成了年度节能工作目标。</w:t>
      </w:r>
    </w:p>
    <w:p w:rsidR="008E73B2" w:rsidRDefault="008E73B2" w:rsidP="008E73B2">
      <w:pPr>
        <w:spacing w:beforeAutospacing="1"/>
        <w:ind w:firstLineChars="200" w:firstLine="420"/>
        <w:rPr>
          <w:rFonts w:hint="eastAsia"/>
        </w:rPr>
      </w:pPr>
      <w:r w:rsidRPr="008E73B2">
        <w:rPr>
          <w:rFonts w:hint="eastAsia"/>
        </w:rPr>
        <w:t>一、高度重视、加强领导，全面部署节能减排工作</w:t>
      </w:r>
    </w:p>
    <w:p w:rsidR="008E73B2" w:rsidRDefault="008E73B2" w:rsidP="008E73B2">
      <w:pPr>
        <w:spacing w:beforeAutospacing="1"/>
        <w:ind w:firstLineChars="200" w:firstLine="420"/>
        <w:rPr>
          <w:rFonts w:hint="eastAsia"/>
        </w:rPr>
      </w:pPr>
      <w:r w:rsidRPr="008E73B2">
        <w:rPr>
          <w:rFonts w:hint="eastAsia"/>
        </w:rPr>
        <w:t>加强和推进公司节能减排工作，是继承和发扬勤俭节约优良传统的具体体现，是加强公司自身建设的重要内容，我公司充分认识到节能减排工作的重要性，把节能减排工作作为一项十分紧迫的战略化任务来抓，年初就制订了《2011年节能减排工作实施方案》，成立了以总经理为组长，副总经理为副组长，各单位一把手为成员的节能降耗工作领导小组，负责全公司节能减排工作的统筹安排和部署，各生产单位也成立了相应组织，利用各种手段广泛宣传，并做到了机构健全，责任落实到位。</w:t>
      </w:r>
    </w:p>
    <w:p w:rsidR="008E73B2" w:rsidRDefault="008E73B2" w:rsidP="008E73B2">
      <w:pPr>
        <w:spacing w:beforeAutospacing="1"/>
        <w:ind w:firstLineChars="200" w:firstLine="420"/>
        <w:rPr>
          <w:rFonts w:hint="eastAsia"/>
        </w:rPr>
      </w:pPr>
      <w:r w:rsidRPr="008E73B2">
        <w:rPr>
          <w:rFonts w:hint="eastAsia"/>
        </w:rPr>
        <w:t>二、突出重点，强化措施，积极开展节能减排工作</w:t>
      </w:r>
    </w:p>
    <w:p w:rsidR="008E73B2" w:rsidRDefault="008E73B2" w:rsidP="008E73B2">
      <w:pPr>
        <w:spacing w:beforeAutospacing="1"/>
        <w:ind w:firstLineChars="200" w:firstLine="420"/>
        <w:rPr>
          <w:rFonts w:hint="eastAsia"/>
        </w:rPr>
      </w:pPr>
      <w:r w:rsidRPr="008E73B2">
        <w:rPr>
          <w:rFonts w:hint="eastAsia"/>
        </w:rPr>
        <w:t>1、加大节能减排宣传力度，把宣传教育伸展到基层，引导从业人员树立节能意识。我公司根据集团公司《关于落实2011年全国节能宣传周活动安排意见的通知》的件要求，开展了“节能宣传周”活动。公司紧紧围绕全国节能宣传主题“节能我行动，低碳新生活”，结合公司的实际情况，进行了多层次多角度的宣传，召开了节能宣传周活动专题动员大会，悬挂横幅节能标语8条，张贴了竖幅节能标语31条，制作宣传节能知识的版块5块，并利用班前、班后会宣传节能活动及节约能源，提高能效的意义和重要性。</w:t>
      </w:r>
    </w:p>
    <w:p w:rsidR="008E73B2" w:rsidRDefault="008E73B2" w:rsidP="008E73B2">
      <w:pPr>
        <w:spacing w:beforeAutospacing="1"/>
        <w:ind w:firstLineChars="200" w:firstLine="420"/>
        <w:rPr>
          <w:rFonts w:hint="eastAsia"/>
        </w:rPr>
      </w:pPr>
      <w:r w:rsidRPr="008E73B2">
        <w:rPr>
          <w:rFonts w:hint="eastAsia"/>
        </w:rPr>
        <w:t>2、强化责任，突出重点，进一步提高了做好节能减排工作的针对性和实效性。制定具体的措施、保证，强化责任，很抓落实。在公司围内实行目标管理，层层签定责任书，使人人身上有指标、有责任。</w:t>
      </w:r>
    </w:p>
    <w:p w:rsidR="008E73B2" w:rsidRDefault="008E73B2" w:rsidP="008E73B2">
      <w:pPr>
        <w:spacing w:beforeAutospacing="1"/>
        <w:ind w:firstLineChars="200" w:firstLine="420"/>
        <w:rPr>
          <w:rFonts w:hint="eastAsia"/>
        </w:rPr>
      </w:pPr>
      <w:r w:rsidRPr="008E73B2">
        <w:rPr>
          <w:rFonts w:hint="eastAsia"/>
        </w:rPr>
        <w:t>3、加强督促检查，定期对各项目节能减排工作进行检查，督促检查各具体项目节能减排工作落实情况。</w:t>
      </w:r>
    </w:p>
    <w:p w:rsidR="008E73B2" w:rsidRDefault="008E73B2" w:rsidP="008E73B2">
      <w:pPr>
        <w:spacing w:beforeAutospacing="1"/>
        <w:ind w:firstLineChars="200" w:firstLine="420"/>
        <w:rPr>
          <w:rFonts w:hint="eastAsia"/>
        </w:rPr>
      </w:pPr>
      <w:r w:rsidRPr="008E73B2">
        <w:rPr>
          <w:rFonts w:hint="eastAsia"/>
        </w:rPr>
        <w:t>4、增加投入尤其是对节能减排项目的投入，推广先进技术，改造落后的生产设备和生产工艺。</w:t>
      </w:r>
    </w:p>
    <w:p w:rsidR="008E73B2" w:rsidRDefault="008E73B2" w:rsidP="008E73B2">
      <w:pPr>
        <w:spacing w:beforeAutospacing="1"/>
        <w:ind w:firstLineChars="200" w:firstLine="420"/>
        <w:rPr>
          <w:rFonts w:hint="eastAsia"/>
        </w:rPr>
      </w:pPr>
      <w:r w:rsidRPr="008E73B2">
        <w:rPr>
          <w:rFonts w:hint="eastAsia"/>
        </w:rPr>
        <w:t>①加大井下照明灯的投入，再一次淘汰掉了1000个60W的白炽灯，引进了9节能灯，该灯有使用寿命长，节能效果明显，维护成本低等特点；</w:t>
      </w:r>
    </w:p>
    <w:p w:rsidR="008E73B2" w:rsidRDefault="008E73B2" w:rsidP="008E73B2">
      <w:pPr>
        <w:spacing w:beforeAutospacing="1"/>
        <w:ind w:firstLineChars="200" w:firstLine="420"/>
        <w:rPr>
          <w:rFonts w:hint="eastAsia"/>
        </w:rPr>
      </w:pPr>
      <w:r w:rsidRPr="008E73B2">
        <w:rPr>
          <w:rFonts w:hint="eastAsia"/>
        </w:rPr>
        <w:t>②选用节能型设备，合理组织施工，淘汰了2台老式的活塞式空压机，引进了1台工作效率高，维护成本低的螺杆式空压机；</w:t>
      </w:r>
    </w:p>
    <w:p w:rsidR="008E73B2" w:rsidRDefault="008E73B2" w:rsidP="008E73B2">
      <w:pPr>
        <w:spacing w:beforeAutospacing="1"/>
        <w:ind w:firstLineChars="200" w:firstLine="420"/>
        <w:rPr>
          <w:rFonts w:hint="eastAsia"/>
        </w:rPr>
      </w:pPr>
      <w:r w:rsidRPr="008E73B2">
        <w:rPr>
          <w:rFonts w:hint="eastAsia"/>
        </w:rPr>
        <w:t>③尾矿库增加了一台压滤机，减小了原有2台压滤机的工作压力，降低了维护成本，保证了尾矿回水的全部利用。</w:t>
      </w:r>
    </w:p>
    <w:p w:rsidR="008E73B2" w:rsidRDefault="008E73B2" w:rsidP="008E73B2">
      <w:pPr>
        <w:spacing w:beforeAutospacing="1"/>
        <w:ind w:firstLineChars="200" w:firstLine="420"/>
        <w:rPr>
          <w:rFonts w:hint="eastAsia"/>
        </w:rPr>
      </w:pPr>
      <w:r w:rsidRPr="008E73B2">
        <w:rPr>
          <w:rFonts w:hint="eastAsia"/>
        </w:rPr>
        <w:t>④水隔离泵站淘汰了原有的老式控制台，引进了新型的智能型微机控制台，新型的控制</w:t>
      </w:r>
      <w:r w:rsidRPr="008E73B2">
        <w:rPr>
          <w:rFonts w:hint="eastAsia"/>
        </w:rPr>
        <w:lastRenderedPageBreak/>
        <w:t>台具有自动诊断、卡球判断、动力上下限报警等功能，降低了维护成本，同时提高了设备的运转效率；</w:t>
      </w:r>
    </w:p>
    <w:p w:rsidR="008E73B2" w:rsidRDefault="008E73B2" w:rsidP="008E73B2">
      <w:pPr>
        <w:spacing w:beforeAutospacing="1"/>
        <w:ind w:firstLineChars="200" w:firstLine="420"/>
        <w:rPr>
          <w:rFonts w:hint="eastAsia"/>
        </w:rPr>
      </w:pPr>
      <w:r w:rsidRPr="008E73B2">
        <w:rPr>
          <w:rFonts w:hint="eastAsia"/>
        </w:rPr>
        <w:t>⑤对锅炉进行了大修，同时对供暖管路系统进行了维护，延长了锅炉的使用寿命，消灭了管路的跑冒滴漏，维护后的供暖系统在保障充足供暖的同时减少了对煤炭的消耗。</w:t>
      </w:r>
    </w:p>
    <w:p w:rsidR="008E73B2" w:rsidRDefault="008E73B2" w:rsidP="008E73B2">
      <w:pPr>
        <w:spacing w:beforeAutospacing="1"/>
        <w:ind w:firstLineChars="200" w:firstLine="420"/>
        <w:rPr>
          <w:rFonts w:hint="eastAsia"/>
        </w:rPr>
      </w:pPr>
      <w:r w:rsidRPr="008E73B2">
        <w:rPr>
          <w:rFonts w:hint="eastAsia"/>
        </w:rPr>
        <w:t>5、加强厂区绿地的建设，最大限度地减少对土地的扰动，降低</w:t>
      </w:r>
    </w:p>
    <w:p w:rsidR="008E73B2" w:rsidRDefault="008E73B2" w:rsidP="008E73B2">
      <w:pPr>
        <w:spacing w:beforeAutospacing="1"/>
        <w:ind w:firstLineChars="200" w:firstLine="420"/>
        <w:rPr>
          <w:rFonts w:hint="eastAsia"/>
        </w:rPr>
      </w:pPr>
      <w:r w:rsidRPr="008E73B2">
        <w:rPr>
          <w:rFonts w:hint="eastAsia"/>
        </w:rPr>
        <w:t>了水土流失，保护周边自然生态环境。</w:t>
      </w:r>
    </w:p>
    <w:p w:rsidR="008E73B2" w:rsidRDefault="008E73B2" w:rsidP="008E73B2">
      <w:pPr>
        <w:spacing w:beforeAutospacing="1"/>
        <w:ind w:firstLineChars="200" w:firstLine="420"/>
        <w:rPr>
          <w:rFonts w:hint="eastAsia"/>
        </w:rPr>
      </w:pPr>
      <w:r w:rsidRPr="008E73B2">
        <w:rPr>
          <w:rFonts w:hint="eastAsia"/>
        </w:rPr>
        <w:t>6、强化内部管理，加大科研投入提高生产指标和工作效益，降低单位消耗，提高资源利用率。</w:t>
      </w:r>
    </w:p>
    <w:p w:rsidR="008E73B2" w:rsidRDefault="008E73B2" w:rsidP="008E73B2">
      <w:pPr>
        <w:spacing w:beforeAutospacing="1"/>
        <w:ind w:firstLineChars="200" w:firstLine="420"/>
        <w:rPr>
          <w:rFonts w:hint="eastAsia"/>
        </w:rPr>
      </w:pPr>
      <w:r w:rsidRPr="008E73B2">
        <w:rPr>
          <w:rFonts w:hint="eastAsia"/>
        </w:rPr>
        <w:t>7、2011-2012年节能考核目标是2011年万元产值能耗、万元增加值能耗和吨矿综合能耗比2010年减少2%；我公司圆满的完成了各项指标，2011年万元产值能耗01702吨标煤比2010年01917吨标煤减少1118%，吨矿综合能耗00112吨标煤比2010年00116吨标煤减少326%，万元增加值能耗02635吨标煤比2010年02799吨标煤减少585%。</w:t>
      </w:r>
    </w:p>
    <w:p w:rsidR="008E73B2" w:rsidRDefault="008E73B2" w:rsidP="008E73B2">
      <w:pPr>
        <w:spacing w:beforeAutospacing="1"/>
        <w:ind w:firstLineChars="200" w:firstLine="420"/>
        <w:rPr>
          <w:rFonts w:hint="eastAsia"/>
        </w:rPr>
      </w:pPr>
      <w:r w:rsidRPr="008E73B2">
        <w:rPr>
          <w:rFonts w:hint="eastAsia"/>
        </w:rPr>
        <w:t>总之，在这一年来，我公司根据自身实际，大力开展节能减排工作，收到了良好效果，但节能减排工作之路还很漫长，公司决定在明年继续做好现有工作的同时进一步加大对节能减排工作的投入，淘汰现有的2台落后产能的活塞空压机，引进1台新型螺杆式空压机；对浮选系统进行改造；确保按照集团公司发展战略要求，完成本单位节能减排工作目标。</w:t>
      </w:r>
    </w:p>
    <w:p w:rsidR="00BF4041" w:rsidRPr="008E73B2" w:rsidRDefault="00BF4041" w:rsidP="008E73B2">
      <w:pPr>
        <w:spacing w:beforeAutospacing="1"/>
        <w:ind w:firstLineChars="200" w:firstLine="420"/>
        <w:rPr>
          <w:rFonts w:hint="eastAsia"/>
        </w:rPr>
      </w:pPr>
    </w:p>
    <w:sectPr w:rsidR="00BF4041" w:rsidRPr="008E73B2" w:rsidSect="001E4740">
      <w:pgSz w:w="11906" w:h="16838"/>
      <w:pgMar w:top="1440" w:right="1800" w:bottom="1440" w:left="1800"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keymaps>
    <wne:keymap wne:kcmPrimary="0442">
      <wne:macro wne:macroName="NORMAL.NEWMACROS.粘贴题目"/>
    </wne:keymap>
    <wne:keymap wne:kcmPrimary="0456">
      <wne:macro wne:macroName="NORMAL.NEWMACROS.粘贴正文"/>
    </wne:keymap>
  </wne:keymap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6FD6" w:rsidRDefault="00C66FD6" w:rsidP="005866B5">
      <w:pPr>
        <w:rPr>
          <w:rFonts w:hint="eastAsia"/>
        </w:rPr>
      </w:pPr>
      <w:r>
        <w:separator/>
      </w:r>
    </w:p>
  </w:endnote>
  <w:endnote w:type="continuationSeparator" w:id="0">
    <w:p w:rsidR="00C66FD6" w:rsidRDefault="00C66FD6" w:rsidP="005866B5">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6FD6" w:rsidRDefault="00C66FD6" w:rsidP="005866B5">
      <w:pPr>
        <w:rPr>
          <w:rFonts w:hint="eastAsia"/>
        </w:rPr>
      </w:pPr>
      <w:r>
        <w:separator/>
      </w:r>
    </w:p>
  </w:footnote>
  <w:footnote w:type="continuationSeparator" w:id="0">
    <w:p w:rsidR="00C66FD6" w:rsidRDefault="00C66FD6" w:rsidP="005866B5">
      <w:pPr>
        <w:rPr>
          <w:rFonts w:hint="eastAsia"/>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E0C8C"/>
    <w:rsid w:val="000979F9"/>
    <w:rsid w:val="000E0C8C"/>
    <w:rsid w:val="000E119E"/>
    <w:rsid w:val="00170CE4"/>
    <w:rsid w:val="001A120D"/>
    <w:rsid w:val="001E4740"/>
    <w:rsid w:val="002B1015"/>
    <w:rsid w:val="003079C1"/>
    <w:rsid w:val="00365237"/>
    <w:rsid w:val="003975D7"/>
    <w:rsid w:val="003A5076"/>
    <w:rsid w:val="004454B9"/>
    <w:rsid w:val="00493A2B"/>
    <w:rsid w:val="004D73CD"/>
    <w:rsid w:val="00517E22"/>
    <w:rsid w:val="00527A48"/>
    <w:rsid w:val="005866B5"/>
    <w:rsid w:val="00730869"/>
    <w:rsid w:val="008662E8"/>
    <w:rsid w:val="008D295E"/>
    <w:rsid w:val="008E73B2"/>
    <w:rsid w:val="009077E1"/>
    <w:rsid w:val="009D4A4E"/>
    <w:rsid w:val="00A33CBE"/>
    <w:rsid w:val="00AD2173"/>
    <w:rsid w:val="00B83F99"/>
    <w:rsid w:val="00BC2252"/>
    <w:rsid w:val="00BF4041"/>
    <w:rsid w:val="00C223B8"/>
    <w:rsid w:val="00C66FD6"/>
    <w:rsid w:val="00CD6C4B"/>
    <w:rsid w:val="00CE1A17"/>
    <w:rsid w:val="00DA0D60"/>
    <w:rsid w:val="00DC0830"/>
    <w:rsid w:val="00DD1318"/>
    <w:rsid w:val="00EB0EF7"/>
    <w:rsid w:val="00EE1B6B"/>
    <w:rsid w:val="00FB30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740"/>
    <w:pPr>
      <w:widowControl w:val="0"/>
      <w:jc w:val="both"/>
    </w:pPr>
    <w:rPr>
      <w:rFonts w:ascii="宋体" w:eastAsia="宋体" w:hAnsi="宋体"/>
      <w:color w:val="000000" w:themeColor="text1"/>
      <w:u w:color="FFFFFF" w:themeColor="background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66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866B5"/>
    <w:rPr>
      <w:sz w:val="18"/>
      <w:szCs w:val="18"/>
    </w:rPr>
  </w:style>
  <w:style w:type="paragraph" w:styleId="a4">
    <w:name w:val="footer"/>
    <w:basedOn w:val="a"/>
    <w:link w:val="Char0"/>
    <w:uiPriority w:val="99"/>
    <w:unhideWhenUsed/>
    <w:rsid w:val="005866B5"/>
    <w:pPr>
      <w:tabs>
        <w:tab w:val="center" w:pos="4153"/>
        <w:tab w:val="right" w:pos="8306"/>
      </w:tabs>
      <w:snapToGrid w:val="0"/>
      <w:jc w:val="left"/>
    </w:pPr>
    <w:rPr>
      <w:sz w:val="18"/>
      <w:szCs w:val="18"/>
    </w:rPr>
  </w:style>
  <w:style w:type="character" w:customStyle="1" w:styleId="Char0">
    <w:name w:val="页脚 Char"/>
    <w:basedOn w:val="a0"/>
    <w:link w:val="a4"/>
    <w:uiPriority w:val="99"/>
    <w:rsid w:val="005866B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66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866B5"/>
    <w:rPr>
      <w:sz w:val="18"/>
      <w:szCs w:val="18"/>
    </w:rPr>
  </w:style>
  <w:style w:type="paragraph" w:styleId="a4">
    <w:name w:val="footer"/>
    <w:basedOn w:val="a"/>
    <w:link w:val="Char0"/>
    <w:uiPriority w:val="99"/>
    <w:unhideWhenUsed/>
    <w:rsid w:val="005866B5"/>
    <w:pPr>
      <w:tabs>
        <w:tab w:val="center" w:pos="4153"/>
        <w:tab w:val="right" w:pos="8306"/>
      </w:tabs>
      <w:snapToGrid w:val="0"/>
      <w:jc w:val="left"/>
    </w:pPr>
    <w:rPr>
      <w:sz w:val="18"/>
      <w:szCs w:val="18"/>
    </w:rPr>
  </w:style>
  <w:style w:type="character" w:customStyle="1" w:styleId="Char0">
    <w:name w:val="页脚 Char"/>
    <w:basedOn w:val="a0"/>
    <w:link w:val="a4"/>
    <w:uiPriority w:val="99"/>
    <w:rsid w:val="005866B5"/>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242</Words>
  <Characters>1385</Characters>
  <Application>Microsoft Office Word</Application>
  <DocSecurity>0</DocSecurity>
  <Lines>11</Lines>
  <Paragraphs>3</Paragraphs>
  <ScaleCrop>false</ScaleCrop>
  <Company/>
  <LinksUpToDate>false</LinksUpToDate>
  <CharactersWithSpaces>1624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Ani-SK</cp:lastModifiedBy>
  <cp:revision>2</cp:revision>
  <dcterms:created xsi:type="dcterms:W3CDTF">2013-04-27T12:38:00Z</dcterms:created>
  <dcterms:modified xsi:type="dcterms:W3CDTF">2013-04-27T12:38:00Z</dcterms:modified>
</cp:coreProperties>
</file>